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A2FA" w14:textId="77777777" w:rsidR="00921A2E" w:rsidRDefault="00921A2E" w:rsidP="00513233">
      <w:pPr>
        <w:tabs>
          <w:tab w:val="left" w:pos="2694"/>
        </w:tabs>
        <w:spacing w:line="23" w:lineRule="atLeast"/>
        <w:jc w:val="center"/>
        <w:rPr>
          <w:rFonts w:asciiTheme="majorHAnsi" w:hAnsiTheme="majorHAnsi" w:cstheme="majorHAnsi"/>
          <w:sz w:val="56"/>
          <w:szCs w:val="56"/>
          <w:lang w:val="en-US" w:eastAsia="en-US"/>
        </w:rPr>
      </w:pPr>
      <w:bookmarkStart w:id="0" w:name="_Hlk36303504"/>
      <w:bookmarkStart w:id="1" w:name="_Hlk78325825"/>
      <w:bookmarkStart w:id="2" w:name="_Hlk532114802"/>
    </w:p>
    <w:p w14:paraId="5B0C6570" w14:textId="12DE2C99" w:rsidR="00775497" w:rsidRPr="000A3DBA" w:rsidRDefault="0000025F" w:rsidP="00513233">
      <w:pPr>
        <w:tabs>
          <w:tab w:val="left" w:pos="2694"/>
        </w:tabs>
        <w:spacing w:line="23" w:lineRule="atLeast"/>
        <w:jc w:val="center"/>
        <w:rPr>
          <w:rFonts w:asciiTheme="majorHAnsi" w:hAnsiTheme="majorHAnsi" w:cstheme="majorHAnsi"/>
          <w:sz w:val="56"/>
          <w:szCs w:val="56"/>
          <w:lang w:val="en-US" w:eastAsia="en-US"/>
        </w:rPr>
      </w:pPr>
      <w:r w:rsidRPr="000A3DBA">
        <w:rPr>
          <w:rFonts w:asciiTheme="majorHAnsi" w:hAnsiTheme="majorHAnsi" w:cstheme="majorHAnsi"/>
          <w:sz w:val="56"/>
          <w:szCs w:val="56"/>
          <w:lang w:val="en-US" w:eastAsia="en-US"/>
        </w:rPr>
        <w:t>PRIVACY POLICY</w:t>
      </w:r>
    </w:p>
    <w:p w14:paraId="059C6FC7" w14:textId="155FCA2F" w:rsidR="00775497" w:rsidRPr="000A3DBA" w:rsidRDefault="00775497" w:rsidP="00513233">
      <w:pPr>
        <w:tabs>
          <w:tab w:val="left" w:pos="2694"/>
        </w:tabs>
        <w:spacing w:line="23" w:lineRule="atLeast"/>
        <w:jc w:val="center"/>
        <w:rPr>
          <w:rFonts w:asciiTheme="majorHAnsi" w:hAnsiTheme="majorHAnsi" w:cstheme="majorHAnsi"/>
          <w:sz w:val="56"/>
          <w:szCs w:val="56"/>
          <w:lang w:val="en-US" w:eastAsia="en-US"/>
        </w:rPr>
      </w:pPr>
    </w:p>
    <w:p w14:paraId="16DC2CD7" w14:textId="6050DF58" w:rsidR="0000025F" w:rsidRPr="000A3DBA" w:rsidRDefault="0000025F" w:rsidP="00513233">
      <w:pPr>
        <w:tabs>
          <w:tab w:val="left" w:pos="2694"/>
        </w:tabs>
        <w:spacing w:line="23" w:lineRule="atLeast"/>
        <w:jc w:val="center"/>
        <w:rPr>
          <w:rFonts w:asciiTheme="majorHAnsi" w:hAnsiTheme="majorHAnsi" w:cstheme="majorHAnsi"/>
          <w:sz w:val="56"/>
          <w:szCs w:val="56"/>
          <w:lang w:val="en-US" w:eastAsia="en-US"/>
        </w:rPr>
      </w:pPr>
      <w:r w:rsidRPr="000A3DBA">
        <w:rPr>
          <w:rFonts w:asciiTheme="majorHAnsi" w:hAnsiTheme="majorHAnsi" w:cstheme="majorHAnsi"/>
          <w:sz w:val="56"/>
          <w:szCs w:val="56"/>
          <w:lang w:val="en-US" w:eastAsia="en-US"/>
        </w:rPr>
        <w:t>OF THE</w:t>
      </w:r>
    </w:p>
    <w:p w14:paraId="5D78E2F5" w14:textId="14ED2431" w:rsidR="00775497" w:rsidRPr="000A3DBA" w:rsidRDefault="000A3DBA" w:rsidP="00513233">
      <w:pPr>
        <w:tabs>
          <w:tab w:val="left" w:pos="2694"/>
        </w:tabs>
        <w:spacing w:line="23" w:lineRule="atLeast"/>
        <w:contextualSpacing/>
        <w:jc w:val="center"/>
        <w:rPr>
          <w:rFonts w:asciiTheme="majorHAnsi" w:eastAsia="Times New Roman" w:hAnsiTheme="majorHAnsi" w:cstheme="majorHAnsi"/>
          <w:spacing w:val="-10"/>
          <w:kern w:val="28"/>
          <w:sz w:val="56"/>
          <w:szCs w:val="56"/>
          <w:lang w:eastAsia="en-US"/>
        </w:rPr>
      </w:pPr>
      <w:r w:rsidRPr="000A3DBA">
        <w:rPr>
          <w:rFonts w:asciiTheme="majorHAnsi" w:eastAsia="Times New Roman" w:hAnsiTheme="majorHAnsi" w:cstheme="majorHAnsi"/>
          <w:spacing w:val="-10"/>
          <w:kern w:val="28"/>
          <w:sz w:val="56"/>
          <w:szCs w:val="56"/>
          <w:lang w:eastAsia="en-US"/>
        </w:rPr>
        <w:t>MAGYAR BORMARKETING ÜGYNÖKSÉG</w:t>
      </w:r>
    </w:p>
    <w:p w14:paraId="01A7BDA7" w14:textId="27DB5E9D" w:rsidR="00775497" w:rsidRDefault="000A3DBA" w:rsidP="00513233">
      <w:pPr>
        <w:tabs>
          <w:tab w:val="left" w:pos="2694"/>
        </w:tabs>
        <w:spacing w:line="23" w:lineRule="atLeast"/>
        <w:contextualSpacing/>
        <w:jc w:val="center"/>
        <w:rPr>
          <w:rFonts w:asciiTheme="majorHAnsi" w:eastAsia="Times New Roman" w:hAnsiTheme="majorHAnsi" w:cstheme="majorHAnsi"/>
          <w:spacing w:val="-10"/>
          <w:kern w:val="28"/>
          <w:sz w:val="56"/>
          <w:szCs w:val="56"/>
          <w:lang w:eastAsia="en-US"/>
        </w:rPr>
      </w:pPr>
      <w:r w:rsidRPr="000A3DBA">
        <w:rPr>
          <w:rFonts w:asciiTheme="majorHAnsi" w:eastAsia="Times New Roman" w:hAnsiTheme="majorHAnsi" w:cstheme="majorHAnsi"/>
          <w:spacing w:val="-10"/>
          <w:kern w:val="28"/>
          <w:sz w:val="56"/>
          <w:szCs w:val="56"/>
          <w:lang w:eastAsia="en-US"/>
        </w:rPr>
        <w:t>ZÁRTKÖRŰEN MŰKÖDŐ</w:t>
      </w:r>
      <w:r w:rsidR="00775497" w:rsidRPr="000A3DBA">
        <w:rPr>
          <w:rFonts w:asciiTheme="majorHAnsi" w:eastAsia="Times New Roman" w:hAnsiTheme="majorHAnsi" w:cstheme="majorHAnsi"/>
          <w:spacing w:val="-10"/>
          <w:kern w:val="28"/>
          <w:sz w:val="56"/>
          <w:szCs w:val="56"/>
          <w:lang w:eastAsia="en-US"/>
        </w:rPr>
        <w:t xml:space="preserve"> </w:t>
      </w:r>
      <w:r w:rsidRPr="000A3DBA">
        <w:rPr>
          <w:rFonts w:asciiTheme="majorHAnsi" w:eastAsia="Times New Roman" w:hAnsiTheme="majorHAnsi" w:cstheme="majorHAnsi"/>
          <w:spacing w:val="-10"/>
          <w:kern w:val="28"/>
          <w:sz w:val="56"/>
          <w:szCs w:val="56"/>
          <w:lang w:eastAsia="en-US"/>
        </w:rPr>
        <w:t>RÉSZVÉNY</w:t>
      </w:r>
      <w:r w:rsidR="00775497" w:rsidRPr="000A3DBA">
        <w:rPr>
          <w:rFonts w:asciiTheme="majorHAnsi" w:eastAsia="Times New Roman" w:hAnsiTheme="majorHAnsi" w:cstheme="majorHAnsi"/>
          <w:spacing w:val="-10"/>
          <w:kern w:val="28"/>
          <w:sz w:val="56"/>
          <w:szCs w:val="56"/>
          <w:lang w:eastAsia="en-US"/>
        </w:rPr>
        <w:t>TÁRSASÁG</w:t>
      </w:r>
    </w:p>
    <w:p w14:paraId="0F8F6E9B" w14:textId="77777777" w:rsidR="000A3DBA" w:rsidRPr="000A3DBA" w:rsidRDefault="000A3DBA" w:rsidP="00513233">
      <w:pPr>
        <w:tabs>
          <w:tab w:val="left" w:pos="2694"/>
        </w:tabs>
        <w:spacing w:line="23" w:lineRule="atLeast"/>
        <w:contextualSpacing/>
        <w:jc w:val="center"/>
        <w:rPr>
          <w:rFonts w:asciiTheme="majorHAnsi" w:eastAsia="Times New Roman" w:hAnsiTheme="majorHAnsi" w:cstheme="majorHAnsi"/>
          <w:spacing w:val="-10"/>
          <w:kern w:val="28"/>
          <w:sz w:val="56"/>
          <w:szCs w:val="56"/>
          <w:lang w:eastAsia="en-US"/>
        </w:rPr>
      </w:pPr>
    </w:p>
    <w:bookmarkEnd w:id="0"/>
    <w:p w14:paraId="786016D8" w14:textId="59C55CB6" w:rsidR="00775497" w:rsidRPr="000A3DBA" w:rsidRDefault="000A3DBA" w:rsidP="00513233">
      <w:pPr>
        <w:spacing w:line="23" w:lineRule="atLeast"/>
        <w:contextualSpacing/>
        <w:jc w:val="center"/>
        <w:rPr>
          <w:rFonts w:asciiTheme="majorHAnsi" w:eastAsia="Times New Roman" w:hAnsiTheme="majorHAnsi" w:cstheme="majorHAnsi"/>
          <w:spacing w:val="-10"/>
          <w:kern w:val="28"/>
          <w:sz w:val="52"/>
          <w:szCs w:val="52"/>
          <w:lang w:eastAsia="en-US"/>
        </w:rPr>
      </w:pPr>
      <w:r w:rsidRPr="000A3DBA">
        <w:rPr>
          <w:rFonts w:asciiTheme="majorHAnsi" w:eastAsia="Times New Roman" w:hAnsiTheme="majorHAnsi" w:cstheme="majorHAnsi"/>
          <w:spacing w:val="-10"/>
          <w:kern w:val="28"/>
          <w:sz w:val="52"/>
          <w:szCs w:val="52"/>
          <w:lang w:eastAsia="en-US"/>
        </w:rPr>
        <w:t>„</w:t>
      </w:r>
      <w:r w:rsidR="00442EB8">
        <w:rPr>
          <w:rFonts w:asciiTheme="majorHAnsi" w:eastAsia="Times New Roman" w:hAnsiTheme="majorHAnsi" w:cstheme="majorHAnsi"/>
          <w:spacing w:val="-10"/>
          <w:kern w:val="28"/>
          <w:sz w:val="52"/>
          <w:szCs w:val="52"/>
          <w:lang w:eastAsia="en-US"/>
        </w:rPr>
        <w:t>osakaexpo</w:t>
      </w:r>
      <w:r w:rsidR="00790F8D">
        <w:rPr>
          <w:rFonts w:asciiTheme="majorHAnsi" w:eastAsia="Times New Roman" w:hAnsiTheme="majorHAnsi" w:cstheme="majorHAnsi"/>
          <w:spacing w:val="-10"/>
          <w:kern w:val="28"/>
          <w:sz w:val="52"/>
          <w:szCs w:val="52"/>
          <w:lang w:eastAsia="en-US"/>
        </w:rPr>
        <w:t>.winesofhungary.hu</w:t>
      </w:r>
      <w:r w:rsidRPr="000A3DBA">
        <w:rPr>
          <w:rFonts w:asciiTheme="majorHAnsi" w:eastAsia="Times New Roman" w:hAnsiTheme="majorHAnsi" w:cstheme="majorHAnsi"/>
          <w:spacing w:val="-10"/>
          <w:kern w:val="28"/>
          <w:sz w:val="52"/>
          <w:szCs w:val="52"/>
          <w:lang w:eastAsia="en-US"/>
        </w:rPr>
        <w:t>”</w:t>
      </w:r>
    </w:p>
    <w:p w14:paraId="195946A5" w14:textId="43EA3EAB" w:rsidR="00775497" w:rsidRPr="008D7E7A" w:rsidRDefault="00775497" w:rsidP="008D7E7A">
      <w:pPr>
        <w:spacing w:line="23" w:lineRule="atLeast"/>
        <w:jc w:val="center"/>
        <w:rPr>
          <w:rFonts w:asciiTheme="majorHAnsi" w:eastAsia="Calibri" w:hAnsiTheme="majorHAnsi" w:cstheme="majorHAnsi"/>
          <w:sz w:val="56"/>
          <w:szCs w:val="56"/>
          <w:lang w:eastAsia="en-US"/>
        </w:rPr>
      </w:pPr>
    </w:p>
    <w:p w14:paraId="10F7EA42" w14:textId="77777777" w:rsidR="00775497" w:rsidRPr="00513233" w:rsidRDefault="00775497" w:rsidP="008D7E7A">
      <w:pPr>
        <w:spacing w:line="23" w:lineRule="atLeast"/>
        <w:jc w:val="center"/>
        <w:rPr>
          <w:rFonts w:asciiTheme="majorHAnsi" w:eastAsia="Calibri" w:hAnsiTheme="majorHAnsi" w:cstheme="majorHAnsi"/>
          <w:sz w:val="56"/>
          <w:szCs w:val="56"/>
          <w:lang w:eastAsia="en-US"/>
        </w:rPr>
      </w:pPr>
    </w:p>
    <w:p w14:paraId="7422AC4F" w14:textId="072D6E56" w:rsidR="008962EA" w:rsidRPr="008D7E7A" w:rsidRDefault="00855A56" w:rsidP="008D7E7A">
      <w:pPr>
        <w:spacing w:line="23" w:lineRule="atLeast"/>
        <w:contextualSpacing/>
        <w:jc w:val="center"/>
        <w:rPr>
          <w:rFonts w:asciiTheme="majorHAnsi" w:eastAsia="Times New Roman" w:hAnsiTheme="majorHAnsi" w:cstheme="majorHAnsi"/>
          <w:spacing w:val="-10"/>
          <w:kern w:val="28"/>
          <w:sz w:val="56"/>
          <w:szCs w:val="56"/>
          <w:lang w:eastAsia="en-US"/>
        </w:rPr>
      </w:pPr>
      <w:r w:rsidRPr="00513233">
        <w:rPr>
          <w:rFonts w:asciiTheme="majorHAnsi" w:eastAsia="Times New Roman" w:hAnsiTheme="majorHAnsi" w:cstheme="majorHAnsi"/>
          <w:spacing w:val="-10"/>
          <w:kern w:val="28"/>
          <w:sz w:val="56"/>
          <w:szCs w:val="56"/>
          <w:lang w:eastAsia="en-US"/>
        </w:rPr>
        <w:t>202</w:t>
      </w:r>
      <w:r w:rsidR="00790F8D">
        <w:rPr>
          <w:rFonts w:asciiTheme="majorHAnsi" w:eastAsia="Times New Roman" w:hAnsiTheme="majorHAnsi" w:cstheme="majorHAnsi"/>
          <w:spacing w:val="-10"/>
          <w:kern w:val="28"/>
          <w:sz w:val="56"/>
          <w:szCs w:val="56"/>
          <w:lang w:eastAsia="en-US"/>
        </w:rPr>
        <w:t>5</w:t>
      </w:r>
      <w:r w:rsidRPr="00513233">
        <w:rPr>
          <w:rFonts w:asciiTheme="majorHAnsi" w:eastAsia="Times New Roman" w:hAnsiTheme="majorHAnsi" w:cstheme="majorHAnsi"/>
          <w:spacing w:val="-10"/>
          <w:kern w:val="28"/>
          <w:sz w:val="56"/>
          <w:szCs w:val="56"/>
          <w:lang w:eastAsia="en-US"/>
        </w:rPr>
        <w:t xml:space="preserve">. </w:t>
      </w:r>
      <w:r w:rsidR="00790F8D">
        <w:rPr>
          <w:rFonts w:asciiTheme="majorHAnsi" w:eastAsia="Times New Roman" w:hAnsiTheme="majorHAnsi" w:cstheme="majorHAnsi"/>
          <w:spacing w:val="-10"/>
          <w:kern w:val="28"/>
          <w:sz w:val="56"/>
          <w:szCs w:val="56"/>
          <w:lang w:eastAsia="en-US"/>
        </w:rPr>
        <w:t>0</w:t>
      </w:r>
      <w:r w:rsidR="00DF3993">
        <w:rPr>
          <w:rFonts w:asciiTheme="majorHAnsi" w:eastAsia="Times New Roman" w:hAnsiTheme="majorHAnsi" w:cstheme="majorHAnsi"/>
          <w:spacing w:val="-10"/>
          <w:kern w:val="28"/>
          <w:sz w:val="56"/>
          <w:szCs w:val="56"/>
          <w:lang w:eastAsia="en-US"/>
        </w:rPr>
        <w:t>1</w:t>
      </w:r>
      <w:r w:rsidR="0000025F" w:rsidRPr="00513233">
        <w:rPr>
          <w:rFonts w:asciiTheme="majorHAnsi" w:eastAsia="Times New Roman" w:hAnsiTheme="majorHAnsi" w:cstheme="majorHAnsi"/>
          <w:spacing w:val="-10"/>
          <w:kern w:val="28"/>
          <w:sz w:val="56"/>
          <w:szCs w:val="56"/>
          <w:lang w:eastAsia="en-US"/>
        </w:rPr>
        <w:t xml:space="preserve">. </w:t>
      </w:r>
      <w:r w:rsidR="00DF3993">
        <w:rPr>
          <w:rFonts w:asciiTheme="majorHAnsi" w:eastAsia="Times New Roman" w:hAnsiTheme="majorHAnsi" w:cstheme="majorHAnsi"/>
          <w:spacing w:val="-10"/>
          <w:kern w:val="28"/>
          <w:sz w:val="56"/>
          <w:szCs w:val="56"/>
          <w:lang w:eastAsia="en-US"/>
        </w:rPr>
        <w:t>31</w:t>
      </w:r>
      <w:r w:rsidRPr="00513233">
        <w:rPr>
          <w:rFonts w:asciiTheme="majorHAnsi" w:eastAsia="Times New Roman" w:hAnsiTheme="majorHAnsi" w:cstheme="majorHAnsi"/>
          <w:spacing w:val="-10"/>
          <w:kern w:val="28"/>
          <w:sz w:val="56"/>
          <w:szCs w:val="56"/>
          <w:lang w:eastAsia="en-US"/>
        </w:rPr>
        <w:t>.</w:t>
      </w:r>
      <w:bookmarkEnd w:id="1"/>
    </w:p>
    <w:p w14:paraId="40170F1D" w14:textId="6B5E7B37" w:rsidR="00BF4BEC" w:rsidRPr="00513233" w:rsidRDefault="008962EA" w:rsidP="00513233">
      <w:pPr>
        <w:spacing w:line="23" w:lineRule="atLeast"/>
        <w:rPr>
          <w:rFonts w:asciiTheme="majorHAnsi" w:eastAsia="Calibri" w:hAnsiTheme="majorHAnsi" w:cstheme="majorHAnsi"/>
          <w:lang w:eastAsia="en-US"/>
        </w:rPr>
      </w:pPr>
      <w:r w:rsidRPr="00513233">
        <w:rPr>
          <w:rFonts w:asciiTheme="majorHAnsi" w:eastAsia="Calibri" w:hAnsiTheme="majorHAnsi" w:cstheme="majorHAnsi"/>
          <w:lang w:eastAsia="en-US"/>
        </w:rPr>
        <w:br w:type="page"/>
      </w:r>
    </w:p>
    <w:p w14:paraId="06948033" w14:textId="77777777" w:rsidR="0000025F" w:rsidRPr="00513233" w:rsidRDefault="0000025F" w:rsidP="00513233">
      <w:pPr>
        <w:spacing w:line="23" w:lineRule="atLeast"/>
        <w:jc w:val="both"/>
        <w:rPr>
          <w:rFonts w:asciiTheme="majorHAnsi" w:eastAsia="Calibri" w:hAnsiTheme="majorHAnsi" w:cstheme="majorHAnsi"/>
          <w:b/>
          <w:bCs/>
          <w:lang w:eastAsia="en-US"/>
        </w:rPr>
      </w:pPr>
      <w:r w:rsidRPr="00513233">
        <w:rPr>
          <w:rFonts w:asciiTheme="majorHAnsi" w:eastAsia="Calibri" w:hAnsiTheme="majorHAnsi" w:cstheme="majorHAnsi"/>
          <w:b/>
          <w:bCs/>
          <w:lang w:eastAsia="en-US"/>
        </w:rPr>
        <w:lastRenderedPageBreak/>
        <w:t>INTRODUCTION</w:t>
      </w:r>
    </w:p>
    <w:p w14:paraId="0A06E845" w14:textId="77777777" w:rsidR="0000025F" w:rsidRPr="00513233" w:rsidRDefault="0000025F" w:rsidP="00513233">
      <w:pPr>
        <w:spacing w:line="23" w:lineRule="atLeast"/>
        <w:jc w:val="both"/>
        <w:rPr>
          <w:rFonts w:asciiTheme="majorHAnsi" w:eastAsia="Calibri" w:hAnsiTheme="majorHAnsi" w:cstheme="majorHAnsi"/>
          <w:lang w:eastAsia="en-US"/>
        </w:rPr>
      </w:pPr>
    </w:p>
    <w:p w14:paraId="08F2F6B1" w14:textId="77777777" w:rsidR="000A3DBA" w:rsidRPr="000A3DBA" w:rsidRDefault="000A3DBA" w:rsidP="000A3DBA">
      <w:pPr>
        <w:spacing w:line="23" w:lineRule="atLeast"/>
        <w:jc w:val="both"/>
        <w:rPr>
          <w:rFonts w:asciiTheme="majorHAnsi" w:eastAsia="Calibri" w:hAnsiTheme="majorHAnsi" w:cstheme="majorHAnsi"/>
          <w:lang w:eastAsia="en-US"/>
        </w:rPr>
      </w:pPr>
      <w:r w:rsidRPr="000A3DBA">
        <w:rPr>
          <w:rFonts w:asciiTheme="majorHAnsi" w:eastAsia="Calibri" w:hAnsiTheme="majorHAnsi" w:cstheme="majorHAnsi"/>
          <w:lang w:eastAsia="en-US"/>
        </w:rPr>
        <w:t xml:space="preserve">The </w:t>
      </w:r>
      <w:r>
        <w:rPr>
          <w:rFonts w:asciiTheme="majorHAnsi" w:eastAsia="Calibri" w:hAnsiTheme="majorHAnsi" w:cstheme="majorHAnsi"/>
          <w:b/>
          <w:bCs/>
          <w:lang w:eastAsia="en-US"/>
        </w:rPr>
        <w:t>Magyar Bormarketing Ügynökség Zrt.</w:t>
      </w:r>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hereinafter</w:t>
      </w:r>
      <w:proofErr w:type="spellEnd"/>
      <w:r w:rsidR="0000025F" w:rsidRPr="00513233">
        <w:rPr>
          <w:rFonts w:asciiTheme="majorHAnsi" w:eastAsia="Calibri" w:hAnsiTheme="majorHAnsi" w:cstheme="majorHAnsi"/>
          <w:lang w:eastAsia="en-US"/>
        </w:rPr>
        <w:t xml:space="preserve">: </w:t>
      </w:r>
      <w:r w:rsidR="0000025F" w:rsidRPr="00513233">
        <w:rPr>
          <w:rFonts w:asciiTheme="majorHAnsi" w:eastAsia="Calibri" w:hAnsiTheme="majorHAnsi" w:cstheme="majorHAnsi"/>
          <w:b/>
          <w:bCs/>
          <w:lang w:eastAsia="en-US"/>
        </w:rPr>
        <w:t xml:space="preserve">Data </w:t>
      </w:r>
      <w:proofErr w:type="spellStart"/>
      <w:r w:rsidR="0000025F" w:rsidRPr="00513233">
        <w:rPr>
          <w:rFonts w:asciiTheme="majorHAnsi" w:eastAsia="Calibri" w:hAnsiTheme="majorHAnsi" w:cstheme="majorHAnsi"/>
          <w:b/>
          <w:bCs/>
          <w:lang w:eastAsia="en-US"/>
        </w:rPr>
        <w:t>Controller</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considers</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it</w:t>
      </w:r>
      <w:proofErr w:type="spellEnd"/>
      <w:r w:rsidR="0000025F" w:rsidRPr="00513233">
        <w:rPr>
          <w:rFonts w:asciiTheme="majorHAnsi" w:eastAsia="Calibri" w:hAnsiTheme="majorHAnsi" w:cstheme="majorHAnsi"/>
          <w:lang w:eastAsia="en-US"/>
        </w:rPr>
        <w:t xml:space="preserve"> of </w:t>
      </w:r>
      <w:proofErr w:type="spellStart"/>
      <w:r w:rsidR="0000025F" w:rsidRPr="00513233">
        <w:rPr>
          <w:rFonts w:asciiTheme="majorHAnsi" w:eastAsia="Calibri" w:hAnsiTheme="majorHAnsi" w:cstheme="majorHAnsi"/>
          <w:lang w:eastAsia="en-US"/>
        </w:rPr>
        <w:t>utmost</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importance</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to</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respect</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the</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right</w:t>
      </w:r>
      <w:proofErr w:type="spellEnd"/>
      <w:r w:rsidR="0000025F" w:rsidRPr="00513233">
        <w:rPr>
          <w:rFonts w:asciiTheme="majorHAnsi" w:eastAsia="Calibri" w:hAnsiTheme="majorHAnsi" w:cstheme="majorHAnsi"/>
          <w:lang w:eastAsia="en-US"/>
        </w:rPr>
        <w:t xml:space="preserve"> of </w:t>
      </w:r>
      <w:proofErr w:type="spellStart"/>
      <w:r w:rsidR="0000025F" w:rsidRPr="00513233">
        <w:rPr>
          <w:rFonts w:asciiTheme="majorHAnsi" w:eastAsia="Calibri" w:hAnsiTheme="majorHAnsi" w:cstheme="majorHAnsi"/>
          <w:lang w:eastAsia="en-US"/>
        </w:rPr>
        <w:t>information</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self-determination</w:t>
      </w:r>
      <w:proofErr w:type="spellEnd"/>
      <w:r w:rsidR="0000025F" w:rsidRPr="00513233">
        <w:rPr>
          <w:rFonts w:asciiTheme="majorHAnsi" w:eastAsia="Calibri" w:hAnsiTheme="majorHAnsi" w:cstheme="majorHAnsi"/>
          <w:lang w:eastAsia="en-US"/>
        </w:rPr>
        <w:t xml:space="preserve"> of </w:t>
      </w:r>
      <w:proofErr w:type="spellStart"/>
      <w:r w:rsidR="0000025F" w:rsidRPr="00513233">
        <w:rPr>
          <w:rFonts w:asciiTheme="majorHAnsi" w:eastAsia="Calibri" w:hAnsiTheme="majorHAnsi" w:cstheme="majorHAnsi"/>
          <w:lang w:eastAsia="en-US"/>
        </w:rPr>
        <w:t>its</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partners</w:t>
      </w:r>
      <w:proofErr w:type="spellEnd"/>
      <w:r w:rsidR="0000025F" w:rsidRPr="00513233">
        <w:rPr>
          <w:rFonts w:asciiTheme="majorHAnsi" w:eastAsia="Calibri" w:hAnsiTheme="majorHAnsi" w:cstheme="majorHAnsi"/>
          <w:lang w:eastAsia="en-US"/>
        </w:rPr>
        <w:t xml:space="preserve">, </w:t>
      </w:r>
      <w:proofErr w:type="spellStart"/>
      <w:r w:rsidR="0000025F" w:rsidRPr="00513233">
        <w:rPr>
          <w:rFonts w:asciiTheme="majorHAnsi" w:eastAsia="Calibri" w:hAnsiTheme="majorHAnsi" w:cstheme="majorHAnsi"/>
          <w:lang w:eastAsia="en-US"/>
        </w:rPr>
        <w:t>customers</w:t>
      </w:r>
      <w:proofErr w:type="spellEnd"/>
      <w:r w:rsidR="0000025F" w:rsidRPr="00513233">
        <w:rPr>
          <w:rFonts w:asciiTheme="majorHAnsi" w:eastAsia="Calibri" w:hAnsiTheme="majorHAnsi" w:cstheme="majorHAnsi"/>
          <w:lang w:eastAsia="en-US"/>
        </w:rPr>
        <w:t xml:space="preserve"> and </w:t>
      </w:r>
      <w:proofErr w:type="spellStart"/>
      <w:r w:rsidR="0000025F" w:rsidRPr="00513233">
        <w:rPr>
          <w:rFonts w:asciiTheme="majorHAnsi" w:eastAsia="Calibri" w:hAnsiTheme="majorHAnsi" w:cstheme="majorHAnsi"/>
          <w:lang w:eastAsia="en-US"/>
        </w:rPr>
        <w:t>visitors</w:t>
      </w:r>
      <w:proofErr w:type="spellEnd"/>
      <w:r w:rsidR="0000025F" w:rsidRPr="00513233">
        <w:rPr>
          <w:rFonts w:asciiTheme="majorHAnsi" w:eastAsia="Calibri" w:hAnsiTheme="majorHAnsi" w:cstheme="majorHAnsi"/>
          <w:lang w:eastAsia="en-US"/>
        </w:rPr>
        <w:t xml:space="preserve">. </w:t>
      </w:r>
    </w:p>
    <w:p w14:paraId="232AB6B4" w14:textId="77777777" w:rsidR="009864CA" w:rsidRDefault="000A3DBA" w:rsidP="000A3DBA">
      <w:pPr>
        <w:spacing w:line="23" w:lineRule="atLeast"/>
        <w:jc w:val="both"/>
        <w:rPr>
          <w:rFonts w:asciiTheme="majorHAnsi" w:eastAsia="Calibri" w:hAnsiTheme="majorHAnsi" w:cstheme="majorHAnsi"/>
          <w:lang w:eastAsia="en-US"/>
        </w:rPr>
      </w:pPr>
      <w:r w:rsidRPr="000A3DBA">
        <w:rPr>
          <w:rFonts w:asciiTheme="majorHAnsi" w:eastAsia="Calibri" w:hAnsiTheme="majorHAnsi" w:cstheme="majorHAnsi"/>
          <w:lang w:eastAsia="en-US"/>
        </w:rPr>
        <w:t xml:space="preserve">The </w:t>
      </w:r>
      <w:proofErr w:type="spellStart"/>
      <w:r w:rsidRPr="000A3DBA">
        <w:rPr>
          <w:rFonts w:asciiTheme="majorHAnsi" w:eastAsia="Calibri" w:hAnsiTheme="majorHAnsi" w:cstheme="majorHAnsi"/>
          <w:lang w:eastAsia="en-US"/>
        </w:rPr>
        <w:t>Hungarian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Wine</w:t>
      </w:r>
      <w:proofErr w:type="spellEnd"/>
      <w:r w:rsidRPr="000A3DBA">
        <w:rPr>
          <w:rFonts w:asciiTheme="majorHAnsi" w:eastAsia="Calibri" w:hAnsiTheme="majorHAnsi" w:cstheme="majorHAnsi"/>
          <w:lang w:eastAsia="en-US"/>
        </w:rPr>
        <w:t xml:space="preserve"> Marketing </w:t>
      </w:r>
      <w:proofErr w:type="spellStart"/>
      <w:r w:rsidRPr="000A3DBA">
        <w:rPr>
          <w:rFonts w:asciiTheme="majorHAnsi" w:eastAsia="Calibri" w:hAnsiTheme="majorHAnsi" w:cstheme="majorHAnsi"/>
          <w:lang w:eastAsia="en-US"/>
        </w:rPr>
        <w:t>Agency</w:t>
      </w:r>
      <w:proofErr w:type="spellEnd"/>
      <w:r w:rsidRPr="000A3DBA">
        <w:rPr>
          <w:rFonts w:asciiTheme="majorHAnsi" w:eastAsia="Calibri" w:hAnsiTheme="majorHAnsi" w:cstheme="majorHAnsi"/>
          <w:lang w:eastAsia="en-US"/>
        </w:rPr>
        <w:t xml:space="preserve"> Ltd. is a </w:t>
      </w:r>
      <w:proofErr w:type="spellStart"/>
      <w:r w:rsidRPr="000A3DBA">
        <w:rPr>
          <w:rFonts w:asciiTheme="majorHAnsi" w:eastAsia="Calibri" w:hAnsiTheme="majorHAnsi" w:cstheme="majorHAnsi"/>
          <w:lang w:eastAsia="en-US"/>
        </w:rPr>
        <w:t>state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organization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responsible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for</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tasks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related</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to</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social</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wine</w:t>
      </w:r>
      <w:proofErr w:type="spellEnd"/>
      <w:r w:rsidRPr="000A3DBA">
        <w:rPr>
          <w:rFonts w:asciiTheme="majorHAnsi" w:eastAsia="Calibri" w:hAnsiTheme="majorHAnsi" w:cstheme="majorHAnsi"/>
          <w:lang w:eastAsia="en-US"/>
        </w:rPr>
        <w:t xml:space="preserve"> marketing. </w:t>
      </w:r>
      <w:proofErr w:type="spellStart"/>
      <w:r w:rsidRPr="000A3DBA">
        <w:rPr>
          <w:rFonts w:asciiTheme="majorHAnsi" w:eastAsia="Calibri" w:hAnsiTheme="majorHAnsi" w:cstheme="majorHAnsi"/>
          <w:lang w:eastAsia="en-US"/>
        </w:rPr>
        <w:t>Its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primary</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goal</w:t>
      </w:r>
      <w:proofErr w:type="spellEnd"/>
      <w:r w:rsidRPr="000A3DBA">
        <w:rPr>
          <w:rFonts w:asciiTheme="majorHAnsi" w:eastAsia="Calibri" w:hAnsiTheme="majorHAnsi" w:cstheme="majorHAnsi"/>
          <w:lang w:eastAsia="en-US"/>
        </w:rPr>
        <w:t xml:space="preserve"> is </w:t>
      </w:r>
      <w:proofErr w:type="spellStart"/>
      <w:r w:rsidRPr="000A3DBA">
        <w:rPr>
          <w:rFonts w:asciiTheme="majorHAnsi" w:eastAsia="Calibri" w:hAnsiTheme="majorHAnsi" w:cstheme="majorHAnsi"/>
          <w:lang w:eastAsia="en-US"/>
        </w:rPr>
        <w:t>to</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increase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awareness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competitiveness</w:t>
      </w:r>
      <w:proofErr w:type="spellEnd"/>
      <w:r w:rsidRPr="000A3DBA">
        <w:rPr>
          <w:rFonts w:asciiTheme="majorHAnsi" w:eastAsia="Calibri" w:hAnsiTheme="majorHAnsi" w:cstheme="majorHAnsi"/>
          <w:lang w:eastAsia="en-US"/>
        </w:rPr>
        <w:t xml:space="preserve">, and </w:t>
      </w:r>
      <w:proofErr w:type="spellStart"/>
      <w:r w:rsidRPr="000A3DBA">
        <w:rPr>
          <w:rFonts w:asciiTheme="majorHAnsi" w:eastAsia="Calibri" w:hAnsiTheme="majorHAnsi" w:cstheme="majorHAnsi"/>
          <w:lang w:eastAsia="en-US"/>
        </w:rPr>
        <w:t>sales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revenues</w:t>
      </w:r>
      <w:proofErr w:type="spellEnd"/>
      <w:r w:rsidRPr="000A3DBA">
        <w:rPr>
          <w:rFonts w:asciiTheme="majorHAnsi" w:eastAsia="Calibri" w:hAnsiTheme="majorHAnsi" w:cstheme="majorHAnsi"/>
          <w:lang w:eastAsia="en-US"/>
        </w:rPr>
        <w:t xml:space="preserve"> of </w:t>
      </w:r>
      <w:proofErr w:type="spellStart"/>
      <w:r w:rsidRPr="000A3DBA">
        <w:rPr>
          <w:rFonts w:asciiTheme="majorHAnsi" w:eastAsia="Calibri" w:hAnsiTheme="majorHAnsi" w:cstheme="majorHAnsi"/>
          <w:lang w:eastAsia="en-US"/>
        </w:rPr>
        <w:t>Hungarian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wine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products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both</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domestically</w:t>
      </w:r>
      <w:proofErr w:type="spellEnd"/>
      <w:r w:rsidRPr="000A3DBA">
        <w:rPr>
          <w:rFonts w:asciiTheme="majorHAnsi" w:eastAsia="Calibri" w:hAnsiTheme="majorHAnsi" w:cstheme="majorHAnsi"/>
          <w:lang w:eastAsia="en-US"/>
        </w:rPr>
        <w:t xml:space="preserve"> and </w:t>
      </w:r>
      <w:proofErr w:type="spellStart"/>
      <w:r w:rsidRPr="000A3DBA">
        <w:rPr>
          <w:rFonts w:asciiTheme="majorHAnsi" w:eastAsia="Calibri" w:hAnsiTheme="majorHAnsi" w:cstheme="majorHAnsi"/>
          <w:lang w:eastAsia="en-US"/>
        </w:rPr>
        <w:t>on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international</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target</w:t>
      </w:r>
      <w:proofErr w:type="spellEnd"/>
      <w:r w:rsidRPr="000A3DBA">
        <w:rPr>
          <w:rFonts w:asciiTheme="majorHAnsi" w:eastAsia="Calibri" w:hAnsiTheme="majorHAnsi" w:cstheme="majorHAnsi"/>
          <w:lang w:eastAsia="en-US"/>
        </w:rPr>
        <w:t xml:space="preserve"> markets.</w:t>
      </w:r>
      <w:r>
        <w:rPr>
          <w:rFonts w:asciiTheme="majorHAnsi" w:eastAsia="Calibri" w:hAnsiTheme="majorHAnsi" w:cstheme="majorHAnsi"/>
          <w:lang w:eastAsia="en-US"/>
        </w:rPr>
        <w:t xml:space="preserve"> </w:t>
      </w:r>
    </w:p>
    <w:p w14:paraId="4C4E2994" w14:textId="77777777" w:rsidR="009864CA" w:rsidRDefault="009864CA" w:rsidP="000A3DBA">
      <w:pPr>
        <w:spacing w:line="23" w:lineRule="atLeast"/>
        <w:jc w:val="both"/>
        <w:rPr>
          <w:rFonts w:asciiTheme="majorHAnsi" w:eastAsia="Calibri" w:hAnsiTheme="majorHAnsi" w:cstheme="majorHAnsi"/>
          <w:lang w:eastAsia="en-US"/>
        </w:rPr>
      </w:pPr>
    </w:p>
    <w:p w14:paraId="6F89579A" w14:textId="061EC664" w:rsidR="009864CA" w:rsidRDefault="009864CA" w:rsidP="000A3DBA">
      <w:pPr>
        <w:spacing w:line="23" w:lineRule="atLeast"/>
        <w:jc w:val="both"/>
        <w:rPr>
          <w:rFonts w:asciiTheme="majorHAnsi" w:eastAsia="Calibri" w:hAnsiTheme="majorHAnsi" w:cstheme="majorHAnsi"/>
          <w:lang w:eastAsia="en-US"/>
        </w:rPr>
      </w:pPr>
      <w:r w:rsidRPr="009864CA">
        <w:rPr>
          <w:rFonts w:asciiTheme="majorHAnsi" w:eastAsia="Calibri" w:hAnsiTheme="majorHAnsi" w:cstheme="majorHAnsi"/>
          <w:lang w:eastAsia="en-US"/>
        </w:rPr>
        <w:t xml:space="preserve">The </w:t>
      </w:r>
      <w:proofErr w:type="spellStart"/>
      <w:r w:rsidRPr="009864CA">
        <w:rPr>
          <w:rFonts w:asciiTheme="majorHAnsi" w:eastAsia="Calibri" w:hAnsiTheme="majorHAnsi" w:cstheme="majorHAnsi"/>
          <w:lang w:eastAsia="en-US"/>
        </w:rPr>
        <w:t>data</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controller's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objective</w:t>
      </w:r>
      <w:proofErr w:type="spellEnd"/>
      <w:r w:rsidRPr="009864CA">
        <w:rPr>
          <w:rFonts w:asciiTheme="majorHAnsi" w:eastAsia="Calibri" w:hAnsiTheme="majorHAnsi" w:cstheme="majorHAnsi"/>
          <w:lang w:eastAsia="en-US"/>
        </w:rPr>
        <w:t xml:space="preserve"> is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operational</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execution</w:t>
      </w:r>
      <w:proofErr w:type="spellEnd"/>
      <w:r w:rsidRPr="009864CA">
        <w:rPr>
          <w:rFonts w:asciiTheme="majorHAnsi" w:eastAsia="Calibri" w:hAnsiTheme="majorHAnsi" w:cstheme="majorHAnsi"/>
          <w:lang w:eastAsia="en-US"/>
        </w:rPr>
        <w:t xml:space="preserve"> of </w:t>
      </w:r>
      <w:proofErr w:type="spellStart"/>
      <w:r w:rsidRPr="009864CA">
        <w:rPr>
          <w:rFonts w:asciiTheme="majorHAnsi" w:eastAsia="Calibri" w:hAnsiTheme="majorHAnsi" w:cstheme="majorHAnsi"/>
          <w:lang w:eastAsia="en-US"/>
        </w:rPr>
        <w:t>state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tasks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related</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to</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social</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w:t>
      </w:r>
      <w:proofErr w:type="spellEnd"/>
      <w:r w:rsidRPr="009864CA">
        <w:rPr>
          <w:rFonts w:asciiTheme="majorHAnsi" w:eastAsia="Calibri" w:hAnsiTheme="majorHAnsi" w:cstheme="majorHAnsi"/>
          <w:lang w:eastAsia="en-US"/>
        </w:rPr>
        <w:t xml:space="preserve"> marketing and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unified</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communication</w:t>
      </w:r>
      <w:proofErr w:type="spellEnd"/>
      <w:r w:rsidRPr="009864CA">
        <w:rPr>
          <w:rFonts w:asciiTheme="majorHAnsi" w:eastAsia="Calibri" w:hAnsiTheme="majorHAnsi" w:cstheme="majorHAnsi"/>
          <w:lang w:eastAsia="en-US"/>
        </w:rPr>
        <w:t xml:space="preserve"> of </w:t>
      </w:r>
      <w:proofErr w:type="spellStart"/>
      <w:r w:rsidRPr="009864CA">
        <w:rPr>
          <w:rFonts w:asciiTheme="majorHAnsi" w:eastAsia="Calibri" w:hAnsiTheme="majorHAnsi" w:cstheme="majorHAnsi"/>
          <w:lang w:eastAsia="en-US"/>
        </w:rPr>
        <w:t>Hungarian</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w:t>
      </w:r>
      <w:proofErr w:type="spellEnd"/>
      <w:r w:rsidRPr="009864CA">
        <w:rPr>
          <w:rFonts w:asciiTheme="majorHAnsi" w:eastAsia="Calibri" w:hAnsiTheme="majorHAnsi" w:cstheme="majorHAnsi"/>
          <w:lang w:eastAsia="en-US"/>
        </w:rPr>
        <w:t xml:space="preserve">. In </w:t>
      </w:r>
      <w:proofErr w:type="spellStart"/>
      <w:r w:rsidRPr="009864CA">
        <w:rPr>
          <w:rFonts w:asciiTheme="majorHAnsi" w:eastAsia="Calibri" w:hAnsiTheme="majorHAnsi" w:cstheme="majorHAnsi"/>
          <w:lang w:eastAsia="en-US"/>
        </w:rPr>
        <w:t>this</w:t>
      </w:r>
      <w:proofErr w:type="spellEnd"/>
      <w:r w:rsidRPr="009864CA">
        <w:rPr>
          <w:rFonts w:asciiTheme="majorHAnsi" w:eastAsia="Calibri" w:hAnsiTheme="majorHAnsi" w:cstheme="majorHAnsi"/>
          <w:lang w:eastAsia="en-US"/>
        </w:rPr>
        <w:t xml:space="preserve"> context,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data</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controller</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aims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to</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increase</w:t>
      </w:r>
      <w:proofErr w:type="spellEnd"/>
      <w:r w:rsidRPr="009864CA">
        <w:rPr>
          <w:rFonts w:asciiTheme="majorHAnsi" w:eastAsia="Calibri" w:hAnsiTheme="majorHAnsi" w:cstheme="majorHAnsi"/>
          <w:lang w:eastAsia="en-US"/>
        </w:rPr>
        <w:t xml:space="preserve"> interest in </w:t>
      </w:r>
      <w:proofErr w:type="spellStart"/>
      <w:r w:rsidRPr="009864CA">
        <w:rPr>
          <w:rFonts w:asciiTheme="majorHAnsi" w:eastAsia="Calibri" w:hAnsiTheme="majorHAnsi" w:cstheme="majorHAnsi"/>
          <w:lang w:eastAsia="en-US"/>
        </w:rPr>
        <w:t>Hungarian</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resulting</w:t>
      </w:r>
      <w:proofErr w:type="spellEnd"/>
      <w:r w:rsidRPr="009864CA">
        <w:rPr>
          <w:rFonts w:asciiTheme="majorHAnsi" w:eastAsia="Calibri" w:hAnsiTheme="majorHAnsi" w:cstheme="majorHAnsi"/>
          <w:lang w:eastAsia="en-US"/>
        </w:rPr>
        <w:t xml:space="preserve"> in more </w:t>
      </w:r>
      <w:proofErr w:type="spellStart"/>
      <w:r w:rsidRPr="009864CA">
        <w:rPr>
          <w:rFonts w:asciiTheme="majorHAnsi" w:eastAsia="Calibri" w:hAnsiTheme="majorHAnsi" w:cstheme="majorHAnsi"/>
          <w:lang w:eastAsia="en-US"/>
        </w:rPr>
        <w:t>Hungarian</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being</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sold</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on</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domestic</w:t>
      </w:r>
      <w:proofErr w:type="spellEnd"/>
      <w:r w:rsidRPr="009864CA">
        <w:rPr>
          <w:rFonts w:asciiTheme="majorHAnsi" w:eastAsia="Calibri" w:hAnsiTheme="majorHAnsi" w:cstheme="majorHAnsi"/>
          <w:lang w:eastAsia="en-US"/>
        </w:rPr>
        <w:t xml:space="preserve"> and </w:t>
      </w:r>
      <w:proofErr w:type="spellStart"/>
      <w:r w:rsidRPr="009864CA">
        <w:rPr>
          <w:rFonts w:asciiTheme="majorHAnsi" w:eastAsia="Calibri" w:hAnsiTheme="majorHAnsi" w:cstheme="majorHAnsi"/>
          <w:lang w:eastAsia="en-US"/>
        </w:rPr>
        <w:t>international</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markets</w:t>
      </w:r>
      <w:proofErr w:type="spellEnd"/>
      <w:r w:rsidRPr="009864CA">
        <w:rPr>
          <w:rFonts w:asciiTheme="majorHAnsi" w:eastAsia="Calibri" w:hAnsiTheme="majorHAnsi" w:cstheme="majorHAnsi"/>
          <w:lang w:eastAsia="en-US"/>
        </w:rPr>
        <w:t xml:space="preserve"> in line </w:t>
      </w:r>
      <w:proofErr w:type="spellStart"/>
      <w:r w:rsidRPr="009864CA">
        <w:rPr>
          <w:rFonts w:asciiTheme="majorHAnsi" w:eastAsia="Calibri" w:hAnsiTheme="majorHAnsi" w:cstheme="majorHAnsi"/>
          <w:lang w:eastAsia="en-US"/>
        </w:rPr>
        <w:t>with</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criteria</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outlined</w:t>
      </w:r>
      <w:proofErr w:type="spellEnd"/>
      <w:r w:rsidRPr="009864CA">
        <w:rPr>
          <w:rFonts w:asciiTheme="majorHAnsi" w:eastAsia="Calibri" w:hAnsiTheme="majorHAnsi" w:cstheme="majorHAnsi"/>
          <w:lang w:eastAsia="en-US"/>
        </w:rPr>
        <w:t xml:space="preserve"> in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National </w:t>
      </w:r>
      <w:proofErr w:type="spellStart"/>
      <w:r w:rsidRPr="009864CA">
        <w:rPr>
          <w:rFonts w:asciiTheme="majorHAnsi" w:eastAsia="Calibri" w:hAnsiTheme="majorHAnsi" w:cstheme="majorHAnsi"/>
          <w:lang w:eastAsia="en-US"/>
        </w:rPr>
        <w:t>Wine</w:t>
      </w:r>
      <w:proofErr w:type="spellEnd"/>
      <w:r w:rsidRPr="009864CA">
        <w:rPr>
          <w:rFonts w:asciiTheme="majorHAnsi" w:eastAsia="Calibri" w:hAnsiTheme="majorHAnsi" w:cstheme="majorHAnsi"/>
          <w:lang w:eastAsia="en-US"/>
        </w:rPr>
        <w:t xml:space="preserve"> Marketing </w:t>
      </w:r>
      <w:proofErr w:type="spellStart"/>
      <w:r w:rsidRPr="009864CA">
        <w:rPr>
          <w:rFonts w:asciiTheme="majorHAnsi" w:eastAsia="Calibri" w:hAnsiTheme="majorHAnsi" w:cstheme="majorHAnsi"/>
          <w:lang w:eastAsia="en-US"/>
        </w:rPr>
        <w:t>Strategy</w:t>
      </w:r>
      <w:proofErr w:type="spellEnd"/>
      <w:r w:rsidRPr="009864CA">
        <w:rPr>
          <w:rFonts w:asciiTheme="majorHAnsi" w:eastAsia="Calibri" w:hAnsiTheme="majorHAnsi" w:cstheme="majorHAnsi"/>
          <w:lang w:eastAsia="en-US"/>
        </w:rPr>
        <w:t xml:space="preserve">. In </w:t>
      </w:r>
      <w:proofErr w:type="spellStart"/>
      <w:r w:rsidRPr="009864CA">
        <w:rPr>
          <w:rFonts w:asciiTheme="majorHAnsi" w:eastAsia="Calibri" w:hAnsiTheme="majorHAnsi" w:cstheme="majorHAnsi"/>
          <w:lang w:eastAsia="en-US"/>
        </w:rPr>
        <w:t>pursuit</w:t>
      </w:r>
      <w:proofErr w:type="spellEnd"/>
      <w:r w:rsidRPr="009864CA">
        <w:rPr>
          <w:rFonts w:asciiTheme="majorHAnsi" w:eastAsia="Calibri" w:hAnsiTheme="majorHAnsi" w:cstheme="majorHAnsi"/>
          <w:lang w:eastAsia="en-US"/>
        </w:rPr>
        <w:t xml:space="preserve"> of </w:t>
      </w:r>
      <w:proofErr w:type="spellStart"/>
      <w:r w:rsidRPr="009864CA">
        <w:rPr>
          <w:rFonts w:asciiTheme="majorHAnsi" w:eastAsia="Calibri" w:hAnsiTheme="majorHAnsi" w:cstheme="majorHAnsi"/>
          <w:lang w:eastAsia="en-US"/>
        </w:rPr>
        <w:t>these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objectives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data</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controller</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organizes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the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Hungarian</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w:t>
      </w:r>
      <w:proofErr w:type="spellEnd"/>
      <w:r w:rsidRPr="009864CA">
        <w:rPr>
          <w:rFonts w:asciiTheme="majorHAnsi" w:eastAsia="Calibri" w:hAnsiTheme="majorHAnsi" w:cstheme="majorHAnsi"/>
          <w:lang w:eastAsia="en-US"/>
        </w:rPr>
        <w:t xml:space="preserve"> Summit </w:t>
      </w:r>
      <w:proofErr w:type="spellStart"/>
      <w:r w:rsidRPr="009864CA">
        <w:rPr>
          <w:rFonts w:asciiTheme="majorHAnsi" w:eastAsia="Calibri" w:hAnsiTheme="majorHAnsi" w:cstheme="majorHAnsi"/>
          <w:lang w:eastAsia="en-US"/>
        </w:rPr>
        <w:t>event</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providing</w:t>
      </w:r>
      <w:proofErr w:type="spellEnd"/>
      <w:r w:rsidRPr="009864CA">
        <w:rPr>
          <w:rFonts w:asciiTheme="majorHAnsi" w:eastAsia="Calibri" w:hAnsiTheme="majorHAnsi" w:cstheme="majorHAnsi"/>
          <w:lang w:eastAsia="en-US"/>
        </w:rPr>
        <w:t xml:space="preserve"> an </w:t>
      </w:r>
      <w:proofErr w:type="spellStart"/>
      <w:r w:rsidRPr="009864CA">
        <w:rPr>
          <w:rFonts w:asciiTheme="majorHAnsi" w:eastAsia="Calibri" w:hAnsiTheme="majorHAnsi" w:cstheme="majorHAnsi"/>
          <w:lang w:eastAsia="en-US"/>
        </w:rPr>
        <w:t>opportunity</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for</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domestic</w:t>
      </w:r>
      <w:proofErr w:type="spellEnd"/>
      <w:r w:rsidRPr="009864CA">
        <w:rPr>
          <w:rFonts w:asciiTheme="majorHAnsi" w:eastAsia="Calibri" w:hAnsiTheme="majorHAnsi" w:cstheme="majorHAnsi"/>
          <w:lang w:eastAsia="en-US"/>
        </w:rPr>
        <w:t xml:space="preserve"> and </w:t>
      </w:r>
      <w:proofErr w:type="spellStart"/>
      <w:r w:rsidRPr="009864CA">
        <w:rPr>
          <w:rFonts w:asciiTheme="majorHAnsi" w:eastAsia="Calibri" w:hAnsiTheme="majorHAnsi" w:cstheme="majorHAnsi"/>
          <w:lang w:eastAsia="en-US"/>
        </w:rPr>
        <w:t>cross-border</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producers</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to</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showcase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their</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wineries</w:t>
      </w:r>
      <w:proofErr w:type="spellEnd"/>
      <w:r w:rsidRPr="009864CA">
        <w:rPr>
          <w:rFonts w:asciiTheme="majorHAnsi" w:eastAsia="Calibri" w:hAnsiTheme="majorHAnsi" w:cstheme="majorHAnsi"/>
          <w:lang w:eastAsia="en-US"/>
        </w:rPr>
        <w:t xml:space="preserve"> and </w:t>
      </w:r>
      <w:proofErr w:type="spellStart"/>
      <w:r w:rsidRPr="009864CA">
        <w:rPr>
          <w:rFonts w:asciiTheme="majorHAnsi" w:eastAsia="Calibri" w:hAnsiTheme="majorHAnsi" w:cstheme="majorHAnsi"/>
          <w:lang w:eastAsia="en-US"/>
        </w:rPr>
        <w:t>enhance</w:t>
      </w:r>
      <w:proofErr w:type="spellEnd"/>
      <w:r w:rsidRPr="009864CA">
        <w:rPr>
          <w:rFonts w:asciiTheme="majorHAnsi" w:eastAsia="Calibri" w:hAnsiTheme="majorHAnsi" w:cstheme="majorHAnsi"/>
          <w:lang w:eastAsia="en-US"/>
        </w:rPr>
        <w:t xml:space="preserve"> </w:t>
      </w:r>
      <w:proofErr w:type="spellStart"/>
      <w:r w:rsidRPr="009864CA">
        <w:rPr>
          <w:rFonts w:asciiTheme="majorHAnsi" w:eastAsia="Calibri" w:hAnsiTheme="majorHAnsi" w:cstheme="majorHAnsi"/>
          <w:lang w:eastAsia="en-US"/>
        </w:rPr>
        <w:t>their</w:t>
      </w:r>
      <w:proofErr w:type="spellEnd"/>
      <w:r w:rsidRPr="009864CA">
        <w:rPr>
          <w:rFonts w:asciiTheme="majorHAnsi" w:eastAsia="Calibri" w:hAnsiTheme="majorHAnsi" w:cstheme="majorHAnsi"/>
          <w:lang w:eastAsia="en-US"/>
        </w:rPr>
        <w:t xml:space="preserve"> market </w:t>
      </w:r>
      <w:proofErr w:type="spellStart"/>
      <w:r w:rsidRPr="009864CA">
        <w:rPr>
          <w:rFonts w:asciiTheme="majorHAnsi" w:eastAsia="Calibri" w:hAnsiTheme="majorHAnsi" w:cstheme="majorHAnsi"/>
          <w:lang w:eastAsia="en-US"/>
        </w:rPr>
        <w:t>opportunities</w:t>
      </w:r>
      <w:proofErr w:type="spellEnd"/>
      <w:r w:rsidRPr="009864CA">
        <w:rPr>
          <w:rFonts w:asciiTheme="majorHAnsi" w:eastAsia="Calibri" w:hAnsiTheme="majorHAnsi" w:cstheme="majorHAnsi"/>
          <w:lang w:eastAsia="en-US"/>
        </w:rPr>
        <w:t>.</w:t>
      </w:r>
    </w:p>
    <w:p w14:paraId="5D0F590D" w14:textId="77777777" w:rsidR="009864CA" w:rsidRDefault="009864CA" w:rsidP="000A3DBA">
      <w:pPr>
        <w:spacing w:line="23" w:lineRule="atLeast"/>
        <w:jc w:val="both"/>
        <w:rPr>
          <w:rFonts w:asciiTheme="majorHAnsi" w:eastAsia="Calibri" w:hAnsiTheme="majorHAnsi" w:cstheme="majorHAnsi"/>
          <w:lang w:eastAsia="en-US"/>
        </w:rPr>
      </w:pPr>
    </w:p>
    <w:p w14:paraId="46094AF7" w14:textId="6D9DE2B6" w:rsidR="0000025F" w:rsidRPr="00513233" w:rsidRDefault="0000025F" w:rsidP="000A3DBA">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lang w:eastAsia="en-US"/>
        </w:rPr>
        <w:t>As</w:t>
      </w:r>
      <w:proofErr w:type="spellEnd"/>
      <w:r w:rsidRPr="00513233">
        <w:rPr>
          <w:rFonts w:asciiTheme="majorHAnsi" w:eastAsia="Calibri" w:hAnsiTheme="majorHAnsi" w:cstheme="majorHAnsi"/>
          <w:lang w:eastAsia="en-US"/>
        </w:rPr>
        <w:t xml:space="preserve"> part of </w:t>
      </w:r>
      <w:proofErr w:type="spellStart"/>
      <w:r w:rsidRPr="00513233">
        <w:rPr>
          <w:rFonts w:asciiTheme="majorHAnsi" w:eastAsia="Calibri" w:hAnsiTheme="majorHAnsi" w:cstheme="majorHAnsi"/>
          <w:lang w:eastAsia="en-US"/>
        </w:rPr>
        <w:t>this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manages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relation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a </w:t>
      </w:r>
      <w:proofErr w:type="spellStart"/>
      <w:r w:rsidRPr="00513233">
        <w:rPr>
          <w:rFonts w:asciiTheme="majorHAnsi" w:eastAsia="Calibri" w:hAnsiTheme="majorHAnsi" w:cstheme="majorHAnsi"/>
          <w:lang w:eastAsia="en-US"/>
        </w:rPr>
        <w:t>number</w:t>
      </w:r>
      <w:proofErr w:type="spellEnd"/>
      <w:r w:rsidRPr="00513233">
        <w:rPr>
          <w:rFonts w:asciiTheme="majorHAnsi" w:eastAsia="Calibri" w:hAnsiTheme="majorHAnsi" w:cstheme="majorHAnsi"/>
          <w:lang w:eastAsia="en-US"/>
        </w:rPr>
        <w:t xml:space="preserve"> of business and </w:t>
      </w:r>
      <w:proofErr w:type="spellStart"/>
      <w:r w:rsidRPr="00513233">
        <w:rPr>
          <w:rFonts w:asciiTheme="majorHAnsi" w:eastAsia="Calibri" w:hAnsiTheme="majorHAnsi" w:cstheme="majorHAnsi"/>
          <w:lang w:eastAsia="en-US"/>
        </w:rPr>
        <w:t>operational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These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have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been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examined</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audited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their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compliance</w:t>
      </w:r>
      <w:proofErr w:type="spellEnd"/>
      <w:r w:rsidRPr="00513233">
        <w:rPr>
          <w:rFonts w:asciiTheme="majorHAnsi" w:eastAsia="Calibri" w:hAnsiTheme="majorHAnsi" w:cstheme="majorHAnsi"/>
          <w:lang w:eastAsia="en-US"/>
        </w:rPr>
        <w:t xml:space="preserve"> is </w:t>
      </w:r>
      <w:proofErr w:type="spellStart"/>
      <w:r w:rsidRPr="00513233">
        <w:rPr>
          <w:rFonts w:asciiTheme="majorHAnsi" w:eastAsia="Calibri" w:hAnsiTheme="majorHAnsi" w:cstheme="majorHAnsi"/>
          <w:lang w:eastAsia="en-US"/>
        </w:rPr>
        <w:t>continuously</w:t>
      </w:r>
      <w:proofErr w:type="spellEnd"/>
      <w:r w:rsidRPr="00513233">
        <w:rPr>
          <w:rFonts w:asciiTheme="majorHAnsi" w:eastAsia="Calibri" w:hAnsiTheme="majorHAnsi" w:cstheme="majorHAnsi"/>
          <w:lang w:eastAsia="en-US"/>
        </w:rPr>
        <w:t xml:space="preserve"> updated. The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confidentially</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accordance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applicable</w:t>
      </w:r>
      <w:proofErr w:type="spellEnd"/>
      <w:r w:rsidRPr="00513233">
        <w:rPr>
          <w:rFonts w:asciiTheme="majorHAnsi" w:eastAsia="Calibri" w:hAnsiTheme="majorHAnsi" w:cstheme="majorHAnsi"/>
          <w:lang w:eastAsia="en-US"/>
        </w:rPr>
        <w:t xml:space="preserve"> European Union and </w:t>
      </w:r>
      <w:proofErr w:type="spellStart"/>
      <w:r w:rsidRPr="00513233">
        <w:rPr>
          <w:rFonts w:asciiTheme="majorHAnsi" w:eastAsia="Calibri" w:hAnsiTheme="majorHAnsi" w:cstheme="majorHAnsi"/>
          <w:lang w:eastAsia="en-US"/>
        </w:rPr>
        <w:t>domestic</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legislation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well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relevant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protection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practice</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takes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security</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organizational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measures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that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guarantee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security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confidentiality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integrity</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availability</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w:t>
      </w:r>
    </w:p>
    <w:p w14:paraId="6D8DC13E" w14:textId="77777777" w:rsidR="0000025F" w:rsidRPr="00513233" w:rsidRDefault="0000025F" w:rsidP="00513233">
      <w:pPr>
        <w:spacing w:line="23" w:lineRule="atLeast"/>
        <w:jc w:val="both"/>
        <w:rPr>
          <w:rFonts w:asciiTheme="majorHAnsi" w:eastAsia="Calibri" w:hAnsiTheme="majorHAnsi" w:cstheme="majorHAnsi"/>
          <w:lang w:eastAsia="en-US"/>
        </w:rPr>
      </w:pPr>
    </w:p>
    <w:p w14:paraId="6BE49DDE" w14:textId="1FD0B14B" w:rsidR="0000025F" w:rsidRDefault="000A3DBA" w:rsidP="00513233">
      <w:pPr>
        <w:spacing w:line="23" w:lineRule="atLeast"/>
        <w:jc w:val="both"/>
        <w:rPr>
          <w:rFonts w:asciiTheme="majorHAnsi" w:eastAsia="Calibri" w:hAnsiTheme="majorHAnsi" w:cstheme="majorHAnsi"/>
          <w:lang w:eastAsia="en-US"/>
        </w:rPr>
      </w:pPr>
      <w:r w:rsidRPr="000A3DBA">
        <w:rPr>
          <w:rFonts w:asciiTheme="majorHAnsi" w:eastAsia="Calibri" w:hAnsiTheme="majorHAnsi" w:cstheme="majorHAnsi"/>
          <w:lang w:eastAsia="en-US"/>
        </w:rPr>
        <w:t xml:space="preserve">In </w:t>
      </w:r>
      <w:proofErr w:type="spellStart"/>
      <w:r w:rsidRPr="000A3DBA">
        <w:rPr>
          <w:rFonts w:asciiTheme="majorHAnsi" w:eastAsia="Calibri" w:hAnsiTheme="majorHAnsi" w:cstheme="majorHAnsi"/>
          <w:lang w:eastAsia="en-US"/>
        </w:rPr>
        <w:t>compliance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with</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Regulation</w:t>
      </w:r>
      <w:proofErr w:type="spellEnd"/>
      <w:r w:rsidRPr="000A3DBA">
        <w:rPr>
          <w:rFonts w:asciiTheme="majorHAnsi" w:eastAsia="Calibri" w:hAnsiTheme="majorHAnsi" w:cstheme="majorHAnsi"/>
          <w:lang w:eastAsia="en-US"/>
        </w:rPr>
        <w:t xml:space="preserve"> (EU) 2016/679 of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European </w:t>
      </w:r>
      <w:proofErr w:type="spellStart"/>
      <w:r w:rsidRPr="000A3DBA">
        <w:rPr>
          <w:rFonts w:asciiTheme="majorHAnsi" w:eastAsia="Calibri" w:hAnsiTheme="majorHAnsi" w:cstheme="majorHAnsi"/>
          <w:lang w:eastAsia="en-US"/>
        </w:rPr>
        <w:t>Parliament</w:t>
      </w:r>
      <w:proofErr w:type="spellEnd"/>
      <w:r w:rsidRPr="000A3DBA">
        <w:rPr>
          <w:rFonts w:asciiTheme="majorHAnsi" w:eastAsia="Calibri" w:hAnsiTheme="majorHAnsi" w:cstheme="majorHAnsi"/>
          <w:lang w:eastAsia="en-US"/>
        </w:rPr>
        <w:t xml:space="preserve"> and of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Council</w:t>
      </w:r>
      <w:proofErr w:type="spellEnd"/>
      <w:r w:rsidRPr="000A3DBA">
        <w:rPr>
          <w:rFonts w:asciiTheme="majorHAnsi" w:eastAsia="Calibri" w:hAnsiTheme="majorHAnsi" w:cstheme="majorHAnsi"/>
          <w:lang w:eastAsia="en-US"/>
        </w:rPr>
        <w:t xml:space="preserve"> of 27 </w:t>
      </w:r>
      <w:proofErr w:type="spellStart"/>
      <w:r w:rsidRPr="000A3DBA">
        <w:rPr>
          <w:rFonts w:asciiTheme="majorHAnsi" w:eastAsia="Calibri" w:hAnsiTheme="majorHAnsi" w:cstheme="majorHAnsi"/>
          <w:lang w:eastAsia="en-US"/>
        </w:rPr>
        <w:t>April</w:t>
      </w:r>
      <w:proofErr w:type="spellEnd"/>
      <w:r w:rsidRPr="000A3DBA">
        <w:rPr>
          <w:rFonts w:asciiTheme="majorHAnsi" w:eastAsia="Calibri" w:hAnsiTheme="majorHAnsi" w:cstheme="majorHAnsi"/>
          <w:lang w:eastAsia="en-US"/>
        </w:rPr>
        <w:t xml:space="preserve"> 2016 </w:t>
      </w:r>
      <w:proofErr w:type="spellStart"/>
      <w:r w:rsidRPr="000A3DBA">
        <w:rPr>
          <w:rFonts w:asciiTheme="majorHAnsi" w:eastAsia="Calibri" w:hAnsiTheme="majorHAnsi" w:cstheme="majorHAnsi"/>
          <w:lang w:eastAsia="en-US"/>
        </w:rPr>
        <w:t>on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protection</w:t>
      </w:r>
      <w:proofErr w:type="spellEnd"/>
      <w:r w:rsidRPr="000A3DBA">
        <w:rPr>
          <w:rFonts w:asciiTheme="majorHAnsi" w:eastAsia="Calibri" w:hAnsiTheme="majorHAnsi" w:cstheme="majorHAnsi"/>
          <w:lang w:eastAsia="en-US"/>
        </w:rPr>
        <w:t xml:space="preserve"> of </w:t>
      </w:r>
      <w:proofErr w:type="spellStart"/>
      <w:r w:rsidRPr="000A3DBA">
        <w:rPr>
          <w:rFonts w:asciiTheme="majorHAnsi" w:eastAsia="Calibri" w:hAnsiTheme="majorHAnsi" w:cstheme="majorHAnsi"/>
          <w:lang w:eastAsia="en-US"/>
        </w:rPr>
        <w:t>natural</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persons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with</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regard</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to</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processing</w:t>
      </w:r>
      <w:proofErr w:type="spellEnd"/>
      <w:r w:rsidRPr="000A3DBA">
        <w:rPr>
          <w:rFonts w:asciiTheme="majorHAnsi" w:eastAsia="Calibri" w:hAnsiTheme="majorHAnsi" w:cstheme="majorHAnsi"/>
          <w:lang w:eastAsia="en-US"/>
        </w:rPr>
        <w:t xml:space="preserve"> of </w:t>
      </w:r>
      <w:proofErr w:type="spellStart"/>
      <w:r w:rsidRPr="000A3DBA">
        <w:rPr>
          <w:rFonts w:asciiTheme="majorHAnsi" w:eastAsia="Calibri" w:hAnsiTheme="majorHAnsi" w:cstheme="majorHAnsi"/>
          <w:lang w:eastAsia="en-US"/>
        </w:rPr>
        <w:t>personal</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data</w:t>
      </w:r>
      <w:proofErr w:type="spellEnd"/>
      <w:r w:rsidRPr="000A3DBA">
        <w:rPr>
          <w:rFonts w:asciiTheme="majorHAnsi" w:eastAsia="Calibri" w:hAnsiTheme="majorHAnsi" w:cstheme="majorHAnsi"/>
          <w:lang w:eastAsia="en-US"/>
        </w:rPr>
        <w:t xml:space="preserve"> and </w:t>
      </w:r>
      <w:proofErr w:type="spellStart"/>
      <w:r w:rsidRPr="000A3DBA">
        <w:rPr>
          <w:rFonts w:asciiTheme="majorHAnsi" w:eastAsia="Calibri" w:hAnsiTheme="majorHAnsi" w:cstheme="majorHAnsi"/>
          <w:lang w:eastAsia="en-US"/>
        </w:rPr>
        <w:t>on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free </w:t>
      </w:r>
      <w:proofErr w:type="spellStart"/>
      <w:r w:rsidRPr="000A3DBA">
        <w:rPr>
          <w:rFonts w:asciiTheme="majorHAnsi" w:eastAsia="Calibri" w:hAnsiTheme="majorHAnsi" w:cstheme="majorHAnsi"/>
          <w:lang w:eastAsia="en-US"/>
        </w:rPr>
        <w:t>movement</w:t>
      </w:r>
      <w:proofErr w:type="spellEnd"/>
      <w:r w:rsidRPr="000A3DBA">
        <w:rPr>
          <w:rFonts w:asciiTheme="majorHAnsi" w:eastAsia="Calibri" w:hAnsiTheme="majorHAnsi" w:cstheme="majorHAnsi"/>
          <w:lang w:eastAsia="en-US"/>
        </w:rPr>
        <w:t xml:space="preserve"> of </w:t>
      </w:r>
      <w:proofErr w:type="spellStart"/>
      <w:r w:rsidRPr="000A3DBA">
        <w:rPr>
          <w:rFonts w:asciiTheme="majorHAnsi" w:eastAsia="Calibri" w:hAnsiTheme="majorHAnsi" w:cstheme="majorHAnsi"/>
          <w:lang w:eastAsia="en-US"/>
        </w:rPr>
        <w:t>such</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data</w:t>
      </w:r>
      <w:proofErr w:type="spellEnd"/>
      <w:r w:rsidRPr="000A3DBA">
        <w:rPr>
          <w:rFonts w:asciiTheme="majorHAnsi" w:eastAsia="Calibri" w:hAnsiTheme="majorHAnsi" w:cstheme="majorHAnsi"/>
          <w:lang w:eastAsia="en-US"/>
        </w:rPr>
        <w:t xml:space="preserve"> (General Data </w:t>
      </w:r>
      <w:proofErr w:type="spellStart"/>
      <w:r w:rsidRPr="000A3DBA">
        <w:rPr>
          <w:rFonts w:asciiTheme="majorHAnsi" w:eastAsia="Calibri" w:hAnsiTheme="majorHAnsi" w:cstheme="majorHAnsi"/>
          <w:lang w:eastAsia="en-US"/>
        </w:rPr>
        <w:t>Protection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Regulation</w:t>
      </w:r>
      <w:proofErr w:type="spellEnd"/>
      <w:r w:rsidRPr="000A3DBA">
        <w:rPr>
          <w:rFonts w:asciiTheme="majorHAnsi" w:eastAsia="Calibri" w:hAnsiTheme="majorHAnsi" w:cstheme="majorHAnsi"/>
          <w:lang w:eastAsia="en-US"/>
        </w:rPr>
        <w:t xml:space="preserve">, </w:t>
      </w:r>
      <w:r w:rsidRPr="000A3DBA">
        <w:rPr>
          <w:rFonts w:asciiTheme="majorHAnsi" w:eastAsia="Calibri" w:hAnsiTheme="majorHAnsi" w:cstheme="majorHAnsi"/>
          <w:b/>
          <w:bCs/>
          <w:lang w:eastAsia="en-US"/>
        </w:rPr>
        <w:t>GDPR</w:t>
      </w:r>
      <w:r w:rsidRPr="000A3DBA">
        <w:rPr>
          <w:rFonts w:asciiTheme="majorHAnsi" w:eastAsia="Calibri" w:hAnsiTheme="majorHAnsi" w:cstheme="majorHAnsi"/>
          <w:lang w:eastAsia="en-US"/>
        </w:rPr>
        <w:t xml:space="preserve">), and </w:t>
      </w:r>
      <w:proofErr w:type="spellStart"/>
      <w:r w:rsidRPr="000A3DBA">
        <w:rPr>
          <w:rFonts w:asciiTheme="majorHAnsi" w:eastAsia="Calibri" w:hAnsiTheme="majorHAnsi" w:cstheme="majorHAnsi"/>
          <w:lang w:eastAsia="en-US"/>
        </w:rPr>
        <w:t>considering</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Act</w:t>
      </w:r>
      <w:proofErr w:type="spellEnd"/>
      <w:r w:rsidRPr="000A3DBA">
        <w:rPr>
          <w:rFonts w:asciiTheme="majorHAnsi" w:eastAsia="Calibri" w:hAnsiTheme="majorHAnsi" w:cstheme="majorHAnsi"/>
          <w:lang w:eastAsia="en-US"/>
        </w:rPr>
        <w:t xml:space="preserve"> CXII of 2011 </w:t>
      </w:r>
      <w:proofErr w:type="spellStart"/>
      <w:r w:rsidRPr="000A3DBA">
        <w:rPr>
          <w:rFonts w:asciiTheme="majorHAnsi" w:eastAsia="Calibri" w:hAnsiTheme="majorHAnsi" w:cstheme="majorHAnsi"/>
          <w:lang w:eastAsia="en-US"/>
        </w:rPr>
        <w:t>on</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informational</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self-determination</w:t>
      </w:r>
      <w:proofErr w:type="spellEnd"/>
      <w:r w:rsidRPr="000A3DBA">
        <w:rPr>
          <w:rFonts w:asciiTheme="majorHAnsi" w:eastAsia="Calibri" w:hAnsiTheme="majorHAnsi" w:cstheme="majorHAnsi"/>
          <w:lang w:eastAsia="en-US"/>
        </w:rPr>
        <w:t xml:space="preserve"> and </w:t>
      </w:r>
      <w:proofErr w:type="spellStart"/>
      <w:r w:rsidRPr="000A3DBA">
        <w:rPr>
          <w:rFonts w:asciiTheme="majorHAnsi" w:eastAsia="Calibri" w:hAnsiTheme="majorHAnsi" w:cstheme="majorHAnsi"/>
          <w:lang w:eastAsia="en-US"/>
        </w:rPr>
        <w:t>freedom</w:t>
      </w:r>
      <w:proofErr w:type="spellEnd"/>
      <w:r w:rsidRPr="000A3DBA">
        <w:rPr>
          <w:rFonts w:asciiTheme="majorHAnsi" w:eastAsia="Calibri" w:hAnsiTheme="majorHAnsi" w:cstheme="majorHAnsi"/>
          <w:lang w:eastAsia="en-US"/>
        </w:rPr>
        <w:t xml:space="preserve"> of </w:t>
      </w:r>
      <w:proofErr w:type="spellStart"/>
      <w:r w:rsidRPr="000A3DBA">
        <w:rPr>
          <w:rFonts w:asciiTheme="majorHAnsi" w:eastAsia="Calibri" w:hAnsiTheme="majorHAnsi" w:cstheme="majorHAnsi"/>
          <w:lang w:eastAsia="en-US"/>
        </w:rPr>
        <w:t>information</w:t>
      </w:r>
      <w:proofErr w:type="spellEnd"/>
      <w:r w:rsidRPr="000A3DBA">
        <w:rPr>
          <w:rFonts w:asciiTheme="majorHAnsi" w:eastAsia="Calibri" w:hAnsiTheme="majorHAnsi" w:cstheme="majorHAnsi"/>
          <w:lang w:eastAsia="en-US"/>
        </w:rPr>
        <w:t xml:space="preserve"> (</w:t>
      </w:r>
      <w:r w:rsidRPr="000A3DBA">
        <w:rPr>
          <w:rFonts w:asciiTheme="majorHAnsi" w:eastAsia="Calibri" w:hAnsiTheme="majorHAnsi" w:cstheme="majorHAnsi"/>
          <w:b/>
          <w:bCs/>
          <w:lang w:eastAsia="en-US"/>
        </w:rPr>
        <w:t>Info</w:t>
      </w:r>
      <w:r>
        <w:rPr>
          <w:rFonts w:asciiTheme="majorHAnsi" w:eastAsia="Calibri" w:hAnsiTheme="majorHAnsi" w:cstheme="majorHAnsi"/>
          <w:b/>
          <w:bCs/>
          <w:lang w:eastAsia="en-US"/>
        </w:rPr>
        <w:t>t</w:t>
      </w:r>
      <w:r w:rsidRPr="000A3DBA">
        <w:rPr>
          <w:rFonts w:asciiTheme="majorHAnsi" w:eastAsia="Calibri" w:hAnsiTheme="majorHAnsi" w:cstheme="majorHAnsi"/>
          <w:b/>
          <w:bCs/>
          <w:lang w:eastAsia="en-US"/>
        </w:rPr>
        <w:t>v</w:t>
      </w:r>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Data </w:t>
      </w:r>
      <w:proofErr w:type="spellStart"/>
      <w:r w:rsidRPr="000A3DBA">
        <w:rPr>
          <w:rFonts w:asciiTheme="majorHAnsi" w:eastAsia="Calibri" w:hAnsiTheme="majorHAnsi" w:cstheme="majorHAnsi"/>
          <w:lang w:eastAsia="en-US"/>
        </w:rPr>
        <w:t>Controller</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publishes</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this</w:t>
      </w:r>
      <w:proofErr w:type="spellEnd"/>
      <w:r w:rsidRPr="000A3DBA">
        <w:rPr>
          <w:rFonts w:asciiTheme="majorHAnsi" w:eastAsia="Calibri" w:hAnsiTheme="majorHAnsi" w:cstheme="majorHAnsi"/>
          <w:lang w:eastAsia="en-US"/>
        </w:rPr>
        <w:t xml:space="preserve"> </w:t>
      </w:r>
      <w:proofErr w:type="spellStart"/>
      <w:r>
        <w:rPr>
          <w:rFonts w:asciiTheme="majorHAnsi" w:eastAsia="Calibri" w:hAnsiTheme="majorHAnsi" w:cstheme="majorHAnsi"/>
          <w:lang w:eastAsia="en-US"/>
        </w:rPr>
        <w:t>privacy</w:t>
      </w:r>
      <w:proofErr w:type="spellEnd"/>
      <w:r>
        <w:rPr>
          <w:rFonts w:asciiTheme="majorHAnsi" w:eastAsia="Calibri" w:hAnsiTheme="majorHAnsi" w:cstheme="majorHAnsi"/>
          <w:lang w:eastAsia="en-US"/>
        </w:rPr>
        <w:t xml:space="preserve"> policy</w:t>
      </w:r>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hereinafter</w:t>
      </w:r>
      <w:proofErr w:type="spellEnd"/>
      <w:r w:rsidRPr="000A3DBA">
        <w:rPr>
          <w:rFonts w:asciiTheme="majorHAnsi" w:eastAsia="Calibri" w:hAnsiTheme="majorHAnsi" w:cstheme="majorHAnsi"/>
          <w:lang w:eastAsia="en-US"/>
        </w:rPr>
        <w:t xml:space="preserve">: </w:t>
      </w:r>
      <w:r w:rsidRPr="000A3DBA">
        <w:rPr>
          <w:rFonts w:asciiTheme="majorHAnsi" w:eastAsia="Calibri" w:hAnsiTheme="majorHAnsi" w:cstheme="majorHAnsi"/>
          <w:b/>
          <w:bCs/>
          <w:lang w:eastAsia="en-US"/>
        </w:rPr>
        <w:t>Privacy Policy</w:t>
      </w:r>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to</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protect</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the</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processed</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personal</w:t>
      </w:r>
      <w:proofErr w:type="spellEnd"/>
      <w:r w:rsidRPr="000A3DBA">
        <w:rPr>
          <w:rFonts w:asciiTheme="majorHAnsi" w:eastAsia="Calibri" w:hAnsiTheme="majorHAnsi" w:cstheme="majorHAnsi"/>
          <w:lang w:eastAsia="en-US"/>
        </w:rPr>
        <w:t xml:space="preserve"> </w:t>
      </w:r>
      <w:proofErr w:type="spellStart"/>
      <w:r w:rsidRPr="000A3DBA">
        <w:rPr>
          <w:rFonts w:asciiTheme="majorHAnsi" w:eastAsia="Calibri" w:hAnsiTheme="majorHAnsi" w:cstheme="majorHAnsi"/>
          <w:lang w:eastAsia="en-US"/>
        </w:rPr>
        <w:t>data</w:t>
      </w:r>
      <w:proofErr w:type="spellEnd"/>
      <w:r w:rsidRPr="000A3DBA">
        <w:rPr>
          <w:rFonts w:asciiTheme="majorHAnsi" w:eastAsia="Calibri" w:hAnsiTheme="majorHAnsi" w:cstheme="majorHAnsi"/>
          <w:lang w:eastAsia="en-US"/>
        </w:rPr>
        <w:t>.</w:t>
      </w:r>
    </w:p>
    <w:p w14:paraId="214FA259" w14:textId="77777777" w:rsidR="000A3DBA" w:rsidRPr="00513233" w:rsidRDefault="000A3DBA" w:rsidP="00513233">
      <w:pPr>
        <w:spacing w:line="23" w:lineRule="atLeast"/>
        <w:jc w:val="both"/>
        <w:rPr>
          <w:rFonts w:asciiTheme="majorHAnsi" w:eastAsia="Calibri" w:hAnsiTheme="majorHAnsi" w:cstheme="majorHAnsi"/>
          <w:lang w:eastAsia="en-US"/>
        </w:rPr>
      </w:pPr>
    </w:p>
    <w:p w14:paraId="3C89392C" w14:textId="105DC596" w:rsidR="0000025F" w:rsidRPr="00513233" w:rsidRDefault="0000025F"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lang w:eastAsia="en-US"/>
        </w:rPr>
        <w:t>This</w:t>
      </w:r>
      <w:proofErr w:type="spellEnd"/>
      <w:r w:rsidRPr="00513233">
        <w:rPr>
          <w:rFonts w:asciiTheme="majorHAnsi" w:eastAsia="Calibri" w:hAnsiTheme="majorHAnsi" w:cstheme="majorHAnsi"/>
          <w:lang w:eastAsia="en-US"/>
        </w:rPr>
        <w:t xml:space="preserve"> Privacy Policy is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headquarters</w:t>
      </w:r>
      <w:proofErr w:type="spellEnd"/>
      <w:r w:rsidRPr="00513233">
        <w:rPr>
          <w:rFonts w:asciiTheme="majorHAnsi" w:eastAsia="Calibri" w:hAnsiTheme="majorHAnsi" w:cstheme="majorHAnsi"/>
          <w:lang w:eastAsia="en-US"/>
        </w:rPr>
        <w:t xml:space="preserve">, site, website, and </w:t>
      </w:r>
      <w:proofErr w:type="spellStart"/>
      <w:r w:rsidRPr="00513233">
        <w:rPr>
          <w:rFonts w:asciiTheme="majorHAnsi" w:eastAsia="Calibri" w:hAnsiTheme="majorHAnsi" w:cstheme="majorHAnsi"/>
          <w:lang w:eastAsia="en-US"/>
        </w:rPr>
        <w:t>social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media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platforms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well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location</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individual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events</w:t>
      </w:r>
      <w:proofErr w:type="spellEnd"/>
      <w:r w:rsidRPr="00513233">
        <w:rPr>
          <w:rFonts w:asciiTheme="majorHAnsi" w:eastAsia="Calibri" w:hAnsiTheme="majorHAnsi" w:cstheme="majorHAnsi"/>
          <w:lang w:eastAsia="en-US"/>
        </w:rPr>
        <w:t>.</w:t>
      </w:r>
    </w:p>
    <w:p w14:paraId="776319A2" w14:textId="77777777" w:rsidR="0000025F" w:rsidRPr="00513233" w:rsidRDefault="0000025F" w:rsidP="00513233">
      <w:pPr>
        <w:spacing w:line="23" w:lineRule="atLeast"/>
        <w:jc w:val="both"/>
        <w:rPr>
          <w:rFonts w:asciiTheme="majorHAnsi" w:eastAsia="Calibri" w:hAnsiTheme="majorHAnsi" w:cstheme="majorHAnsi"/>
          <w:lang w:eastAsia="en-US"/>
        </w:rPr>
      </w:pPr>
    </w:p>
    <w:p w14:paraId="2FDB5516" w14:textId="0E8FFD2B" w:rsidR="0000025F" w:rsidRPr="00513233" w:rsidRDefault="0000025F"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lang w:eastAsia="en-US"/>
        </w:rPr>
        <w:t xml:space="preserve">The Privacy Policy is </w:t>
      </w:r>
      <w:proofErr w:type="spellStart"/>
      <w:r w:rsidRPr="00513233">
        <w:rPr>
          <w:rFonts w:asciiTheme="majorHAnsi" w:eastAsia="Calibri" w:hAnsiTheme="majorHAnsi" w:cstheme="majorHAnsi"/>
          <w:lang w:eastAsia="en-US"/>
        </w:rPr>
        <w:t>effective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from</w:t>
      </w:r>
      <w:proofErr w:type="spellEnd"/>
      <w:r w:rsidRPr="00513233">
        <w:rPr>
          <w:rFonts w:asciiTheme="majorHAnsi" w:eastAsia="Calibri" w:hAnsiTheme="majorHAnsi" w:cstheme="majorHAnsi"/>
          <w:lang w:eastAsia="en-US"/>
        </w:rPr>
        <w:t xml:space="preserve"> </w:t>
      </w:r>
      <w:proofErr w:type="spellStart"/>
      <w:r w:rsidR="00E34133" w:rsidRPr="00DF3993">
        <w:rPr>
          <w:rFonts w:asciiTheme="majorHAnsi" w:eastAsia="Calibri" w:hAnsiTheme="majorHAnsi" w:cstheme="majorHAnsi"/>
          <w:b/>
          <w:bCs/>
          <w:lang w:eastAsia="en-US"/>
        </w:rPr>
        <w:t>January</w:t>
      </w:r>
      <w:proofErr w:type="spellEnd"/>
      <w:r w:rsidRPr="00DF3993">
        <w:rPr>
          <w:rFonts w:asciiTheme="majorHAnsi" w:eastAsia="Calibri" w:hAnsiTheme="majorHAnsi" w:cstheme="majorHAnsi"/>
          <w:b/>
          <w:bCs/>
          <w:lang w:eastAsia="en-US"/>
        </w:rPr>
        <w:t xml:space="preserve"> </w:t>
      </w:r>
      <w:r w:rsidR="00E34133" w:rsidRPr="00DF3993">
        <w:rPr>
          <w:rFonts w:asciiTheme="majorHAnsi" w:eastAsia="Calibri" w:hAnsiTheme="majorHAnsi" w:cstheme="majorHAnsi"/>
          <w:b/>
          <w:bCs/>
          <w:lang w:eastAsia="en-US"/>
        </w:rPr>
        <w:t>3</w:t>
      </w:r>
      <w:r w:rsidRPr="00DF3993">
        <w:rPr>
          <w:rFonts w:asciiTheme="majorHAnsi" w:eastAsia="Calibri" w:hAnsiTheme="majorHAnsi" w:cstheme="majorHAnsi"/>
          <w:b/>
          <w:bCs/>
          <w:lang w:eastAsia="en-US"/>
        </w:rPr>
        <w:t>1, 202</w:t>
      </w:r>
      <w:r w:rsidR="00E34133" w:rsidRPr="00DF3993">
        <w:rPr>
          <w:rFonts w:asciiTheme="majorHAnsi" w:eastAsia="Calibri" w:hAnsiTheme="majorHAnsi" w:cstheme="majorHAnsi"/>
          <w:b/>
          <w:bCs/>
          <w:lang w:eastAsia="en-US"/>
        </w:rPr>
        <w:t>5</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until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withdrawn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regard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involved</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events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organized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000A3DBA">
        <w:rPr>
          <w:rFonts w:asciiTheme="majorHAnsi" w:eastAsia="Calibri" w:hAnsiTheme="majorHAnsi" w:cstheme="majorHAnsi"/>
          <w:lang w:eastAsia="en-US"/>
        </w:rPr>
        <w:t>.</w:t>
      </w:r>
    </w:p>
    <w:p w14:paraId="0C5C02F0" w14:textId="77777777" w:rsidR="0000025F" w:rsidRPr="00513233" w:rsidRDefault="0000025F" w:rsidP="00513233">
      <w:pPr>
        <w:spacing w:line="23" w:lineRule="atLeast"/>
        <w:jc w:val="both"/>
        <w:rPr>
          <w:rFonts w:asciiTheme="majorHAnsi" w:eastAsia="Calibri" w:hAnsiTheme="majorHAnsi" w:cstheme="majorHAnsi"/>
          <w:lang w:eastAsia="en-US"/>
        </w:rPr>
      </w:pPr>
    </w:p>
    <w:p w14:paraId="502316A4" w14:textId="2A8A2958" w:rsidR="00BF4BEC" w:rsidRPr="00513233" w:rsidRDefault="0000025F"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lang w:eastAsia="en-US"/>
        </w:rPr>
        <w:t xml:space="preserve">The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reserves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right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unilaterally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change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this</w:t>
      </w:r>
      <w:proofErr w:type="spellEnd"/>
      <w:r w:rsidRPr="00513233">
        <w:rPr>
          <w:rFonts w:asciiTheme="majorHAnsi" w:eastAsia="Calibri" w:hAnsiTheme="majorHAnsi" w:cstheme="majorHAnsi"/>
          <w:lang w:eastAsia="en-US"/>
        </w:rPr>
        <w:t xml:space="preserve"> Privacy Policy </w:t>
      </w:r>
      <w:proofErr w:type="spellStart"/>
      <w:r w:rsidRPr="00513233">
        <w:rPr>
          <w:rFonts w:asciiTheme="majorHAnsi" w:eastAsia="Calibri" w:hAnsiTheme="majorHAnsi" w:cstheme="majorHAnsi"/>
          <w:lang w:eastAsia="en-US"/>
        </w:rPr>
        <w:t>at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any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time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If</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Privacy Policy is amended,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inform</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affected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parties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accordingly</w:t>
      </w:r>
      <w:proofErr w:type="spellEnd"/>
      <w:r w:rsidRPr="00513233">
        <w:rPr>
          <w:rFonts w:asciiTheme="majorHAnsi" w:eastAsia="Calibri" w:hAnsiTheme="majorHAnsi" w:cstheme="majorHAnsi"/>
          <w:lang w:eastAsia="en-US"/>
        </w:rPr>
        <w:t>.</w:t>
      </w:r>
    </w:p>
    <w:p w14:paraId="518D3F59" w14:textId="77777777" w:rsidR="0000025F" w:rsidRPr="00513233" w:rsidRDefault="0000025F" w:rsidP="00513233">
      <w:pPr>
        <w:spacing w:line="23" w:lineRule="atLeast"/>
        <w:jc w:val="both"/>
        <w:rPr>
          <w:rFonts w:asciiTheme="majorHAnsi" w:eastAsia="Calibri" w:hAnsiTheme="majorHAnsi" w:cstheme="majorHAnsi"/>
          <w:b/>
          <w:lang w:eastAsia="en-US"/>
        </w:rPr>
      </w:pPr>
    </w:p>
    <w:p w14:paraId="6D2873CF" w14:textId="794D77E0" w:rsidR="00BF4BEC" w:rsidRPr="00513233" w:rsidRDefault="00BF4BEC"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lang w:eastAsia="en-US"/>
        </w:rPr>
        <w:t>Budapest, 202</w:t>
      </w:r>
      <w:r w:rsidR="008D7E7A">
        <w:rPr>
          <w:rFonts w:asciiTheme="majorHAnsi" w:eastAsia="Calibri" w:hAnsiTheme="majorHAnsi" w:cstheme="majorHAnsi"/>
          <w:lang w:eastAsia="en-US"/>
        </w:rPr>
        <w:t>5</w:t>
      </w:r>
      <w:r w:rsidRPr="00513233">
        <w:rPr>
          <w:rFonts w:asciiTheme="majorHAnsi" w:eastAsia="Calibri" w:hAnsiTheme="majorHAnsi" w:cstheme="majorHAnsi"/>
          <w:lang w:eastAsia="en-US"/>
        </w:rPr>
        <w:t xml:space="preserve">. </w:t>
      </w:r>
      <w:r w:rsidR="0000025F" w:rsidRPr="00513233">
        <w:rPr>
          <w:rFonts w:asciiTheme="majorHAnsi" w:eastAsia="Calibri" w:hAnsiTheme="majorHAnsi" w:cstheme="majorHAnsi"/>
          <w:lang w:eastAsia="en-US"/>
        </w:rPr>
        <w:t>0</w:t>
      </w:r>
      <w:r w:rsidR="008D7E7A">
        <w:rPr>
          <w:rFonts w:asciiTheme="majorHAnsi" w:eastAsia="Calibri" w:hAnsiTheme="majorHAnsi" w:cstheme="majorHAnsi"/>
          <w:lang w:eastAsia="en-US"/>
        </w:rPr>
        <w:t>1</w:t>
      </w:r>
      <w:r w:rsidR="0000025F" w:rsidRPr="00513233">
        <w:rPr>
          <w:rFonts w:asciiTheme="majorHAnsi" w:eastAsia="Calibri" w:hAnsiTheme="majorHAnsi" w:cstheme="majorHAnsi"/>
          <w:lang w:eastAsia="en-US"/>
        </w:rPr>
        <w:t>.</w:t>
      </w:r>
      <w:r w:rsidR="003F2148" w:rsidRPr="00513233">
        <w:rPr>
          <w:rFonts w:asciiTheme="majorHAnsi" w:eastAsia="Calibri" w:hAnsiTheme="majorHAnsi" w:cstheme="majorHAnsi"/>
          <w:lang w:eastAsia="en-US"/>
        </w:rPr>
        <w:t xml:space="preserve"> </w:t>
      </w:r>
      <w:r w:rsidR="008D7E7A">
        <w:rPr>
          <w:rFonts w:asciiTheme="majorHAnsi" w:eastAsia="Calibri" w:hAnsiTheme="majorHAnsi" w:cstheme="majorHAnsi"/>
          <w:lang w:eastAsia="en-US"/>
        </w:rPr>
        <w:t>3</w:t>
      </w:r>
      <w:r w:rsidR="003F2148" w:rsidRPr="00513233">
        <w:rPr>
          <w:rFonts w:asciiTheme="majorHAnsi" w:eastAsia="Calibri" w:hAnsiTheme="majorHAnsi" w:cstheme="majorHAnsi"/>
          <w:lang w:eastAsia="en-US"/>
        </w:rPr>
        <w:t>1</w:t>
      </w:r>
      <w:r w:rsidR="00775497" w:rsidRPr="00513233">
        <w:rPr>
          <w:rFonts w:asciiTheme="majorHAnsi" w:eastAsia="Calibri" w:hAnsiTheme="majorHAnsi" w:cstheme="majorHAnsi"/>
          <w:lang w:eastAsia="en-US"/>
        </w:rPr>
        <w:t>.</w:t>
      </w:r>
    </w:p>
    <w:p w14:paraId="7C4BE159" w14:textId="0A776622" w:rsidR="00775497" w:rsidRPr="00513233" w:rsidRDefault="008962EA" w:rsidP="00513233">
      <w:pPr>
        <w:spacing w:line="23" w:lineRule="atLeast"/>
        <w:rPr>
          <w:rFonts w:asciiTheme="majorHAnsi" w:hAnsiTheme="majorHAnsi" w:cstheme="majorHAnsi"/>
          <w:b/>
          <w:bCs/>
          <w:lang w:eastAsia="en-US"/>
        </w:rPr>
      </w:pPr>
      <w:r w:rsidRPr="00513233">
        <w:rPr>
          <w:rFonts w:asciiTheme="majorHAnsi" w:eastAsia="Calibri" w:hAnsiTheme="majorHAnsi" w:cstheme="majorHAnsi"/>
          <w:lang w:eastAsia="en-US"/>
        </w:rPr>
        <w:br w:type="page"/>
      </w:r>
      <w:bookmarkStart w:id="3" w:name="_Hlk78325771"/>
      <w:bookmarkStart w:id="4" w:name="_Toc38824225"/>
      <w:r w:rsidR="007571F9" w:rsidRPr="00513233">
        <w:rPr>
          <w:rFonts w:asciiTheme="majorHAnsi" w:hAnsiTheme="majorHAnsi" w:cstheme="majorHAnsi"/>
          <w:b/>
          <w:bCs/>
          <w:lang w:eastAsia="en-US"/>
        </w:rPr>
        <w:lastRenderedPageBreak/>
        <w:t>THE DATA CONTROLLER</w:t>
      </w:r>
    </w:p>
    <w:p w14:paraId="061114F6" w14:textId="77777777" w:rsidR="00775497" w:rsidRPr="00513233" w:rsidRDefault="00775497" w:rsidP="00513233">
      <w:pPr>
        <w:spacing w:line="23" w:lineRule="atLeast"/>
        <w:jc w:val="both"/>
        <w:rPr>
          <w:rFonts w:asciiTheme="majorHAnsi" w:eastAsia="Calibri" w:hAnsiTheme="majorHAnsi" w:cstheme="majorHAnsi"/>
          <w:sz w:val="20"/>
          <w:szCs w:val="20"/>
          <w:lang w:eastAsia="en-US"/>
        </w:rPr>
      </w:pPr>
    </w:p>
    <w:p w14:paraId="3A16A111" w14:textId="5FB128F8" w:rsidR="0000025F" w:rsidRPr="00513233" w:rsidRDefault="0000025F" w:rsidP="00513233">
      <w:pPr>
        <w:spacing w:line="23" w:lineRule="atLeast"/>
        <w:jc w:val="both"/>
        <w:rPr>
          <w:rFonts w:asciiTheme="majorHAnsi" w:eastAsia="Calibri" w:hAnsiTheme="majorHAnsi" w:cstheme="majorHAnsi"/>
        </w:rPr>
      </w:pPr>
      <w:bookmarkStart w:id="5" w:name="_Hlk124128117"/>
      <w:bookmarkEnd w:id="3"/>
      <w:proofErr w:type="spellStart"/>
      <w:r w:rsidRPr="00513233">
        <w:rPr>
          <w:rFonts w:asciiTheme="majorHAnsi" w:eastAsia="Calibri" w:hAnsiTheme="majorHAnsi" w:cstheme="majorHAnsi"/>
          <w:b/>
          <w:bCs/>
        </w:rPr>
        <w:t>Name</w:t>
      </w:r>
      <w:proofErr w:type="spellEnd"/>
      <w:r w:rsidRPr="00513233">
        <w:rPr>
          <w:rFonts w:asciiTheme="majorHAnsi" w:eastAsia="Calibri" w:hAnsiTheme="majorHAnsi" w:cstheme="majorHAnsi"/>
          <w:b/>
          <w:bCs/>
        </w:rPr>
        <w:t xml:space="preserve"> of Data </w:t>
      </w:r>
      <w:proofErr w:type="spellStart"/>
      <w:r w:rsidRPr="00513233">
        <w:rPr>
          <w:rFonts w:asciiTheme="majorHAnsi" w:eastAsia="Calibri" w:hAnsiTheme="majorHAnsi" w:cstheme="majorHAnsi"/>
          <w:b/>
          <w:bCs/>
        </w:rPr>
        <w:t>Controller</w:t>
      </w:r>
      <w:proofErr w:type="spellEnd"/>
      <w:r w:rsidRPr="00513233">
        <w:rPr>
          <w:rFonts w:asciiTheme="majorHAnsi" w:eastAsia="Calibri" w:hAnsiTheme="majorHAnsi" w:cstheme="majorHAnsi"/>
          <w:b/>
          <w:bCs/>
        </w:rPr>
        <w:t>:</w:t>
      </w:r>
      <w:r w:rsidRPr="00513233">
        <w:rPr>
          <w:rFonts w:asciiTheme="majorHAnsi" w:eastAsia="Calibri" w:hAnsiTheme="majorHAnsi" w:cstheme="majorHAnsi"/>
          <w:b/>
          <w:bCs/>
        </w:rPr>
        <w:tab/>
      </w:r>
      <w:r w:rsidRPr="00513233">
        <w:rPr>
          <w:rFonts w:asciiTheme="majorHAnsi" w:eastAsia="Calibri" w:hAnsiTheme="majorHAnsi" w:cstheme="majorHAnsi"/>
        </w:rPr>
        <w:tab/>
      </w:r>
      <w:r w:rsidR="000A3DBA" w:rsidRPr="000A3DBA">
        <w:rPr>
          <w:rFonts w:asciiTheme="majorHAnsi" w:eastAsia="Calibri" w:hAnsiTheme="majorHAnsi" w:cstheme="majorHAnsi"/>
          <w:b/>
        </w:rPr>
        <w:t>Magyar Bormarketing Ügynökség Zrt.</w:t>
      </w:r>
    </w:p>
    <w:p w14:paraId="73B88C4E" w14:textId="19F72AB5" w:rsidR="00921A2E" w:rsidRDefault="0000025F" w:rsidP="00513233">
      <w:pPr>
        <w:spacing w:line="23" w:lineRule="atLeast"/>
        <w:jc w:val="both"/>
        <w:rPr>
          <w:rFonts w:asciiTheme="majorHAnsi" w:eastAsia="Garamond" w:hAnsiTheme="majorHAnsi" w:cstheme="majorHAnsi"/>
        </w:rPr>
      </w:pPr>
      <w:proofErr w:type="spellStart"/>
      <w:r w:rsidRPr="00513233">
        <w:rPr>
          <w:rFonts w:asciiTheme="majorHAnsi" w:eastAsia="Calibri" w:hAnsiTheme="majorHAnsi" w:cstheme="majorHAnsi"/>
        </w:rPr>
        <w:t>Registered</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office</w:t>
      </w:r>
      <w:proofErr w:type="spellEnd"/>
      <w:r w:rsidRPr="00513233">
        <w:rPr>
          <w:rFonts w:asciiTheme="majorHAnsi" w:eastAsia="Calibri" w:hAnsiTheme="majorHAnsi" w:cstheme="majorHAnsi"/>
        </w:rPr>
        <w:t>:</w:t>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r w:rsidR="00E34133">
        <w:rPr>
          <w:rFonts w:asciiTheme="majorHAnsi" w:eastAsia="Garamond" w:hAnsiTheme="majorHAnsi" w:cstheme="majorHAnsi"/>
        </w:rPr>
        <w:t>1013</w:t>
      </w:r>
      <w:r w:rsidR="00921A2E" w:rsidRPr="00921A2E">
        <w:rPr>
          <w:rFonts w:asciiTheme="majorHAnsi" w:eastAsia="Garamond" w:hAnsiTheme="majorHAnsi" w:cstheme="majorHAnsi"/>
        </w:rPr>
        <w:t xml:space="preserve"> Budapest, </w:t>
      </w:r>
      <w:r w:rsidR="00E34133">
        <w:rPr>
          <w:rFonts w:asciiTheme="majorHAnsi" w:eastAsia="Garamond" w:hAnsiTheme="majorHAnsi" w:cstheme="majorHAnsi"/>
        </w:rPr>
        <w:t>Pauler u. 11., 6. emelet</w:t>
      </w:r>
    </w:p>
    <w:p w14:paraId="21D7F8C8" w14:textId="24C2AD7B" w:rsidR="0000025F" w:rsidRPr="00513233" w:rsidRDefault="0000025F" w:rsidP="00513233">
      <w:pPr>
        <w:spacing w:line="23" w:lineRule="atLeast"/>
        <w:jc w:val="both"/>
        <w:rPr>
          <w:rFonts w:asciiTheme="majorHAnsi" w:eastAsia="Calibri" w:hAnsiTheme="majorHAnsi" w:cstheme="majorHAnsi"/>
        </w:rPr>
      </w:pPr>
      <w:proofErr w:type="spellStart"/>
      <w:r w:rsidRPr="00513233">
        <w:rPr>
          <w:rFonts w:asciiTheme="majorHAnsi" w:eastAsia="Calibri" w:hAnsiTheme="majorHAnsi" w:cstheme="majorHAnsi"/>
        </w:rPr>
        <w:t>Tax</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number</w:t>
      </w:r>
      <w:proofErr w:type="spellEnd"/>
      <w:r w:rsidRPr="00513233">
        <w:rPr>
          <w:rFonts w:asciiTheme="majorHAnsi" w:eastAsia="Calibri" w:hAnsiTheme="majorHAnsi" w:cstheme="majorHAnsi"/>
        </w:rPr>
        <w:t>:</w:t>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r w:rsidR="00921A2E" w:rsidRPr="00921A2E">
        <w:rPr>
          <w:rFonts w:asciiTheme="majorHAnsi" w:eastAsia="Garamond" w:hAnsiTheme="majorHAnsi" w:cstheme="majorHAnsi"/>
        </w:rPr>
        <w:t>32177556-2-41</w:t>
      </w:r>
    </w:p>
    <w:p w14:paraId="756FD609" w14:textId="66AE026B" w:rsidR="0000025F" w:rsidRPr="00513233" w:rsidRDefault="0000025F" w:rsidP="00513233">
      <w:pPr>
        <w:spacing w:line="23" w:lineRule="atLeast"/>
        <w:jc w:val="both"/>
        <w:rPr>
          <w:rFonts w:asciiTheme="majorHAnsi" w:eastAsia="Calibri" w:hAnsiTheme="majorHAnsi" w:cstheme="majorHAnsi"/>
        </w:rPr>
      </w:pPr>
      <w:r w:rsidRPr="00513233">
        <w:rPr>
          <w:rFonts w:asciiTheme="majorHAnsi" w:eastAsia="Calibri" w:hAnsiTheme="majorHAnsi" w:cstheme="majorHAnsi"/>
        </w:rPr>
        <w:t xml:space="preserve">Company </w:t>
      </w:r>
      <w:proofErr w:type="spellStart"/>
      <w:r w:rsidRPr="00513233">
        <w:rPr>
          <w:rFonts w:asciiTheme="majorHAnsi" w:eastAsia="Calibri" w:hAnsiTheme="majorHAnsi" w:cstheme="majorHAnsi"/>
        </w:rPr>
        <w:t>registration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number</w:t>
      </w:r>
      <w:proofErr w:type="spellEnd"/>
      <w:r w:rsidRPr="00513233">
        <w:rPr>
          <w:rFonts w:asciiTheme="majorHAnsi" w:eastAsia="Calibri" w:hAnsiTheme="majorHAnsi" w:cstheme="majorHAnsi"/>
        </w:rPr>
        <w:t>:</w:t>
      </w:r>
      <w:r w:rsidRPr="00513233">
        <w:rPr>
          <w:rFonts w:asciiTheme="majorHAnsi" w:eastAsia="Calibri" w:hAnsiTheme="majorHAnsi" w:cstheme="majorHAnsi"/>
        </w:rPr>
        <w:tab/>
      </w:r>
      <w:r w:rsidRPr="00513233">
        <w:rPr>
          <w:rFonts w:asciiTheme="majorHAnsi" w:eastAsia="Calibri" w:hAnsiTheme="majorHAnsi" w:cstheme="majorHAnsi"/>
        </w:rPr>
        <w:tab/>
      </w:r>
      <w:r w:rsidR="00921A2E" w:rsidRPr="00921A2E">
        <w:rPr>
          <w:rFonts w:asciiTheme="majorHAnsi" w:eastAsia="Garamond" w:hAnsiTheme="majorHAnsi" w:cstheme="majorHAnsi"/>
        </w:rPr>
        <w:t>01-10-142187</w:t>
      </w:r>
    </w:p>
    <w:p w14:paraId="5E731F1D" w14:textId="742AB689" w:rsidR="0000025F" w:rsidRPr="00513233" w:rsidRDefault="0000025F" w:rsidP="00513233">
      <w:pPr>
        <w:spacing w:line="23" w:lineRule="atLeast"/>
        <w:jc w:val="both"/>
        <w:rPr>
          <w:rFonts w:asciiTheme="majorHAnsi" w:eastAsia="Calibri" w:hAnsiTheme="majorHAnsi" w:cstheme="majorHAnsi"/>
        </w:rPr>
      </w:pPr>
      <w:r w:rsidRPr="00513233">
        <w:rPr>
          <w:rFonts w:asciiTheme="majorHAnsi" w:eastAsia="Calibri" w:hAnsiTheme="majorHAnsi" w:cstheme="majorHAnsi"/>
        </w:rPr>
        <w:t>E-mail:</w:t>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hyperlink r:id="rId8" w:history="1">
        <w:r w:rsidR="00DF3993" w:rsidRPr="00B21A67">
          <w:rPr>
            <w:rStyle w:val="Hiperhivatkozs"/>
          </w:rPr>
          <w:t>adatvedelem@bor.hu</w:t>
        </w:r>
      </w:hyperlink>
    </w:p>
    <w:p w14:paraId="017D8184" w14:textId="3338E98C" w:rsidR="0000025F" w:rsidRPr="00513233" w:rsidRDefault="0000025F" w:rsidP="00513233">
      <w:pPr>
        <w:spacing w:line="23" w:lineRule="atLeast"/>
        <w:jc w:val="both"/>
        <w:rPr>
          <w:rFonts w:asciiTheme="majorHAnsi" w:eastAsia="Calibri" w:hAnsiTheme="majorHAnsi" w:cstheme="majorHAnsi"/>
        </w:rPr>
      </w:pPr>
      <w:proofErr w:type="spellStart"/>
      <w:r w:rsidRPr="00513233">
        <w:rPr>
          <w:rFonts w:asciiTheme="majorHAnsi" w:eastAsia="Calibri" w:hAnsiTheme="majorHAnsi" w:cstheme="majorHAnsi"/>
        </w:rPr>
        <w:t>Represented</w:t>
      </w:r>
      <w:proofErr w:type="spellEnd"/>
      <w:r w:rsidRPr="00513233">
        <w:rPr>
          <w:rFonts w:asciiTheme="majorHAnsi" w:eastAsia="Calibri" w:hAnsiTheme="majorHAnsi" w:cstheme="majorHAnsi"/>
        </w:rPr>
        <w:t xml:space="preserve"> by:</w:t>
      </w:r>
      <w:r w:rsidRPr="00513233">
        <w:rPr>
          <w:rFonts w:asciiTheme="majorHAnsi" w:eastAsia="Calibri" w:hAnsiTheme="majorHAnsi" w:cstheme="majorHAnsi"/>
        </w:rPr>
        <w:tab/>
      </w:r>
      <w:r w:rsidRPr="00513233">
        <w:rPr>
          <w:rFonts w:asciiTheme="majorHAnsi" w:eastAsia="Calibri" w:hAnsiTheme="majorHAnsi" w:cstheme="majorHAnsi"/>
        </w:rPr>
        <w:tab/>
      </w:r>
      <w:r w:rsidRPr="00513233">
        <w:rPr>
          <w:rFonts w:asciiTheme="majorHAnsi" w:eastAsia="Calibri" w:hAnsiTheme="majorHAnsi" w:cstheme="majorHAnsi"/>
        </w:rPr>
        <w:tab/>
      </w:r>
      <w:r w:rsidR="008B0D21" w:rsidRPr="008B0D21">
        <w:rPr>
          <w:rFonts w:asciiTheme="majorHAnsi" w:eastAsia="Garamond" w:hAnsiTheme="majorHAnsi" w:cstheme="majorHAnsi"/>
        </w:rPr>
        <w:t>Dr. Kis Balázs</w:t>
      </w:r>
      <w:r w:rsidR="008B0D21">
        <w:rPr>
          <w:rFonts w:asciiTheme="majorHAnsi" w:eastAsia="Garamond" w:hAnsiTheme="majorHAnsi" w:cstheme="majorHAnsi"/>
        </w:rPr>
        <w:t xml:space="preserve"> </w:t>
      </w:r>
      <w:r w:rsidR="00921A2E" w:rsidRPr="00921A2E">
        <w:rPr>
          <w:rFonts w:asciiTheme="majorHAnsi" w:eastAsia="Garamond" w:hAnsiTheme="majorHAnsi" w:cstheme="majorHAnsi"/>
        </w:rPr>
        <w:t>vezérigazgató</w:t>
      </w:r>
    </w:p>
    <w:bookmarkEnd w:id="5"/>
    <w:p w14:paraId="46DE6099" w14:textId="77777777" w:rsidR="0000025F" w:rsidRPr="00513233" w:rsidRDefault="0000025F" w:rsidP="00513233">
      <w:pPr>
        <w:spacing w:line="23" w:lineRule="atLeast"/>
        <w:contextualSpacing/>
        <w:jc w:val="both"/>
        <w:textAlignment w:val="baseline"/>
        <w:rPr>
          <w:rFonts w:asciiTheme="majorHAnsi" w:hAnsiTheme="majorHAnsi" w:cstheme="majorHAnsi"/>
          <w:color w:val="4E4D4D"/>
          <w:bdr w:val="none" w:sz="0" w:space="0" w:color="auto" w:frame="1"/>
        </w:rPr>
      </w:pPr>
    </w:p>
    <w:p w14:paraId="35BE52CA" w14:textId="6072854A" w:rsidR="0000025F" w:rsidRPr="00DF3993" w:rsidRDefault="0000025F" w:rsidP="00513233">
      <w:pPr>
        <w:spacing w:line="23" w:lineRule="atLeast"/>
        <w:jc w:val="both"/>
        <w:rPr>
          <w:rFonts w:asciiTheme="majorHAnsi" w:hAnsiTheme="majorHAnsi" w:cstheme="majorHAnsi"/>
          <w:b/>
          <w:bCs/>
        </w:rPr>
      </w:pPr>
      <w:bookmarkStart w:id="6" w:name="_Hlk129988223"/>
      <w:proofErr w:type="spellStart"/>
      <w:r w:rsidRPr="00513233">
        <w:rPr>
          <w:rFonts w:asciiTheme="majorHAnsi" w:hAnsiTheme="majorHAnsi" w:cstheme="majorHAnsi"/>
          <w:b/>
          <w:bCs/>
        </w:rPr>
        <w:t>Name</w:t>
      </w:r>
      <w:proofErr w:type="spellEnd"/>
      <w:r w:rsidRPr="00513233">
        <w:rPr>
          <w:rFonts w:asciiTheme="majorHAnsi" w:hAnsiTheme="majorHAnsi" w:cstheme="majorHAnsi"/>
          <w:b/>
          <w:bCs/>
        </w:rPr>
        <w:t xml:space="preserve"> of DPO:</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b/>
          <w:bCs/>
        </w:rPr>
        <w:t>Twenty-One Consulting Kft.</w:t>
      </w:r>
    </w:p>
    <w:p w14:paraId="617AD810" w14:textId="77777777" w:rsidR="0000025F" w:rsidRPr="00513233" w:rsidRDefault="0000025F" w:rsidP="00513233">
      <w:pPr>
        <w:spacing w:line="23" w:lineRule="atLeast"/>
        <w:jc w:val="both"/>
        <w:rPr>
          <w:rFonts w:asciiTheme="majorHAnsi" w:eastAsia="Calibri" w:hAnsiTheme="majorHAnsi" w:cstheme="majorHAnsi"/>
        </w:rPr>
      </w:pPr>
      <w:proofErr w:type="spellStart"/>
      <w:r w:rsidRPr="00513233">
        <w:rPr>
          <w:rFonts w:asciiTheme="majorHAnsi" w:eastAsia="Calibri" w:hAnsiTheme="majorHAnsi" w:cstheme="majorHAnsi"/>
        </w:rPr>
        <w:t>Registered</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office</w:t>
      </w:r>
      <w:proofErr w:type="spellEnd"/>
      <w:r w:rsidRPr="00513233">
        <w:rPr>
          <w:rFonts w:asciiTheme="majorHAnsi" w:eastAsia="Calibr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t>1132 Budapest, Váci út 50. 1. em. 8. ajtó</w:t>
      </w:r>
    </w:p>
    <w:p w14:paraId="40BFBEFF" w14:textId="77777777" w:rsidR="0000025F" w:rsidRPr="00513233" w:rsidRDefault="0000025F" w:rsidP="00513233">
      <w:pPr>
        <w:spacing w:line="23" w:lineRule="atLeast"/>
        <w:jc w:val="both"/>
        <w:rPr>
          <w:rFonts w:asciiTheme="majorHAnsi" w:hAnsiTheme="majorHAnsi" w:cstheme="majorHAnsi"/>
        </w:rPr>
      </w:pPr>
      <w:proofErr w:type="spellStart"/>
      <w:r w:rsidRPr="00513233">
        <w:rPr>
          <w:rFonts w:asciiTheme="majorHAnsi" w:eastAsia="Calibri" w:hAnsiTheme="majorHAnsi" w:cstheme="majorHAnsi"/>
        </w:rPr>
        <w:t>Tax</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number</w:t>
      </w:r>
      <w:proofErr w:type="spellEnd"/>
      <w:r w:rsidRPr="00513233">
        <w:rPr>
          <w:rFonts w:asciiTheme="majorHAnsi" w:eastAsia="Calibr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t>29190801-2-41</w:t>
      </w:r>
    </w:p>
    <w:p w14:paraId="170F06AB" w14:textId="77777777" w:rsidR="0000025F" w:rsidRPr="00513233" w:rsidRDefault="0000025F" w:rsidP="00513233">
      <w:pPr>
        <w:spacing w:line="23" w:lineRule="atLeast"/>
        <w:jc w:val="both"/>
        <w:rPr>
          <w:rFonts w:asciiTheme="majorHAnsi" w:eastAsia="Calibri" w:hAnsiTheme="majorHAnsi" w:cstheme="majorHAnsi"/>
        </w:rPr>
      </w:pPr>
      <w:r w:rsidRPr="00513233">
        <w:rPr>
          <w:rFonts w:asciiTheme="majorHAnsi" w:eastAsia="Calibri" w:hAnsiTheme="majorHAnsi" w:cstheme="majorHAnsi"/>
        </w:rPr>
        <w:t xml:space="preserve">Company </w:t>
      </w:r>
      <w:proofErr w:type="spellStart"/>
      <w:r w:rsidRPr="00513233">
        <w:rPr>
          <w:rFonts w:asciiTheme="majorHAnsi" w:eastAsia="Calibri" w:hAnsiTheme="majorHAnsi" w:cstheme="majorHAnsi"/>
        </w:rPr>
        <w:t>registration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number</w:t>
      </w:r>
      <w:proofErr w:type="spellEnd"/>
      <w:r w:rsidRPr="00513233">
        <w:rPr>
          <w:rFonts w:asciiTheme="majorHAnsi" w:eastAsia="Calibri" w:hAnsiTheme="majorHAnsi" w:cstheme="majorHAnsi"/>
        </w:rPr>
        <w:t>:</w:t>
      </w:r>
      <w:r w:rsidRPr="00513233">
        <w:rPr>
          <w:rFonts w:asciiTheme="majorHAnsi" w:hAnsiTheme="majorHAnsi" w:cstheme="majorHAnsi"/>
        </w:rPr>
        <w:tab/>
      </w:r>
      <w:r w:rsidRPr="00513233">
        <w:rPr>
          <w:rFonts w:asciiTheme="majorHAnsi" w:hAnsiTheme="majorHAnsi" w:cstheme="majorHAnsi"/>
        </w:rPr>
        <w:tab/>
        <w:t>01-09-382820</w:t>
      </w:r>
    </w:p>
    <w:p w14:paraId="5741FDBB" w14:textId="6A5A8BE3" w:rsidR="0000025F" w:rsidRPr="00513233" w:rsidRDefault="0000025F" w:rsidP="00513233">
      <w:pPr>
        <w:spacing w:line="23" w:lineRule="atLeast"/>
        <w:jc w:val="both"/>
        <w:rPr>
          <w:rFonts w:asciiTheme="majorHAnsi" w:hAnsiTheme="majorHAnsi" w:cstheme="majorHAnsi"/>
        </w:rPr>
      </w:pPr>
      <w:r w:rsidRPr="00513233">
        <w:rPr>
          <w:rFonts w:asciiTheme="majorHAnsi" w:hAnsiTheme="majorHAnsi" w:cstheme="majorHAnsi"/>
        </w:rPr>
        <w:t>E-mail:</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hyperlink r:id="rId9" w:history="1">
        <w:r w:rsidR="00DF3993" w:rsidRPr="00B21A67">
          <w:rPr>
            <w:rStyle w:val="Hiperhivatkozs"/>
          </w:rPr>
          <w:t>adatvedelem@bor.hu</w:t>
        </w:r>
      </w:hyperlink>
    </w:p>
    <w:p w14:paraId="19AFE134" w14:textId="77777777" w:rsidR="0000025F" w:rsidRPr="00513233" w:rsidRDefault="0000025F" w:rsidP="00513233">
      <w:pPr>
        <w:spacing w:line="23" w:lineRule="atLeast"/>
        <w:jc w:val="both"/>
        <w:rPr>
          <w:rFonts w:asciiTheme="majorHAnsi" w:hAnsiTheme="majorHAnsi" w:cstheme="majorHAnsi"/>
        </w:rPr>
      </w:pPr>
      <w:proofErr w:type="spellStart"/>
      <w:r w:rsidRPr="00513233">
        <w:rPr>
          <w:rFonts w:asciiTheme="majorHAnsi" w:hAnsiTheme="majorHAnsi" w:cstheme="majorHAnsi"/>
        </w:rPr>
        <w:t>Activities</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performed</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t xml:space="preserve">Data </w:t>
      </w:r>
      <w:proofErr w:type="spellStart"/>
      <w:r w:rsidRPr="00513233">
        <w:rPr>
          <w:rFonts w:asciiTheme="majorHAnsi" w:hAnsiTheme="majorHAnsi" w:cstheme="majorHAnsi"/>
        </w:rPr>
        <w:t>protection</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officer</w:t>
      </w:r>
      <w:proofErr w:type="spellEnd"/>
      <w:r w:rsidRPr="00513233">
        <w:rPr>
          <w:rFonts w:asciiTheme="majorHAnsi" w:hAnsiTheme="majorHAnsi" w:cstheme="majorHAnsi"/>
        </w:rPr>
        <w:t xml:space="preserve"> service</w:t>
      </w:r>
    </w:p>
    <w:bookmarkEnd w:id="6"/>
    <w:p w14:paraId="1F32F736" w14:textId="6DE92497" w:rsidR="004C5E2A" w:rsidRPr="00513233" w:rsidRDefault="004C5E2A" w:rsidP="00513233">
      <w:pPr>
        <w:spacing w:line="23" w:lineRule="atLeast"/>
        <w:rPr>
          <w:rFonts w:asciiTheme="majorHAnsi" w:eastAsia="Calibri" w:hAnsiTheme="majorHAnsi" w:cstheme="majorHAnsi"/>
          <w:lang w:eastAsia="en-US"/>
        </w:rPr>
      </w:pPr>
    </w:p>
    <w:bookmarkEnd w:id="4"/>
    <w:p w14:paraId="5020B955" w14:textId="04CE516F" w:rsidR="003F2148" w:rsidRPr="00513233" w:rsidRDefault="00734E00" w:rsidP="00513233">
      <w:pPr>
        <w:spacing w:line="23" w:lineRule="atLeast"/>
        <w:jc w:val="both"/>
        <w:rPr>
          <w:rFonts w:asciiTheme="majorHAnsi" w:hAnsiTheme="majorHAnsi" w:cstheme="majorHAnsi"/>
          <w:b/>
          <w:bCs/>
          <w:color w:val="auto"/>
          <w:lang w:eastAsia="en-US"/>
        </w:rPr>
      </w:pPr>
      <w:r w:rsidRPr="00513233">
        <w:rPr>
          <w:rFonts w:asciiTheme="majorHAnsi" w:hAnsiTheme="majorHAnsi" w:cstheme="majorHAnsi"/>
          <w:b/>
          <w:bCs/>
          <w:color w:val="auto"/>
          <w:lang w:eastAsia="en-US"/>
        </w:rPr>
        <w:t xml:space="preserve">PROCESSING IN CONNECTION WITH THE </w:t>
      </w:r>
      <w:r w:rsidR="00BE42E5">
        <w:rPr>
          <w:rFonts w:asciiTheme="majorHAnsi" w:hAnsiTheme="majorHAnsi" w:cstheme="majorHAnsi"/>
          <w:b/>
          <w:bCs/>
          <w:color w:val="auto"/>
          <w:lang w:eastAsia="en-US"/>
        </w:rPr>
        <w:t xml:space="preserve">GUEST </w:t>
      </w:r>
      <w:r w:rsidRPr="00513233">
        <w:rPr>
          <w:rFonts w:asciiTheme="majorHAnsi" w:hAnsiTheme="majorHAnsi" w:cstheme="majorHAnsi"/>
          <w:b/>
          <w:bCs/>
          <w:color w:val="auto"/>
          <w:lang w:eastAsia="en-US"/>
        </w:rPr>
        <w:t>REGISTRATION</w:t>
      </w:r>
    </w:p>
    <w:p w14:paraId="2994428E" w14:textId="77777777" w:rsidR="00734E00" w:rsidRPr="00513233" w:rsidRDefault="00734E00" w:rsidP="00513233">
      <w:pPr>
        <w:spacing w:line="23" w:lineRule="atLeast"/>
        <w:jc w:val="both"/>
        <w:rPr>
          <w:rFonts w:asciiTheme="majorHAnsi" w:eastAsia="Calibri" w:hAnsiTheme="majorHAnsi" w:cstheme="majorHAnsi"/>
          <w:color w:val="auto"/>
          <w:lang w:eastAsia="en-US"/>
        </w:rPr>
      </w:pPr>
    </w:p>
    <w:p w14:paraId="34CB6831" w14:textId="4354BB15" w:rsidR="00BF3978" w:rsidRPr="00513233" w:rsidRDefault="00734E00" w:rsidP="00513233">
      <w:pPr>
        <w:spacing w:line="23" w:lineRule="atLeast"/>
        <w:jc w:val="both"/>
        <w:rPr>
          <w:rFonts w:asciiTheme="majorHAnsi" w:eastAsia="Calibri" w:hAnsiTheme="majorHAnsi" w:cstheme="majorHAnsi"/>
          <w:color w:val="auto"/>
          <w:lang w:eastAsia="en-US"/>
        </w:rPr>
      </w:pPr>
      <w:proofErr w:type="spellStart"/>
      <w:r w:rsidRPr="00513233">
        <w:rPr>
          <w:rFonts w:asciiTheme="majorHAnsi" w:eastAsia="Calibri" w:hAnsiTheme="majorHAnsi" w:cstheme="majorHAnsi"/>
          <w:color w:val="auto"/>
          <w:lang w:eastAsia="en-US"/>
        </w:rPr>
        <w:t>As</w:t>
      </w:r>
      <w:proofErr w:type="spellEnd"/>
      <w:r w:rsidRPr="00513233">
        <w:rPr>
          <w:rFonts w:asciiTheme="majorHAnsi" w:eastAsia="Calibri" w:hAnsiTheme="majorHAnsi" w:cstheme="majorHAnsi"/>
          <w:color w:val="auto"/>
          <w:lang w:eastAsia="en-US"/>
        </w:rPr>
        <w:t xml:space="preserve"> a </w:t>
      </w:r>
      <w:proofErr w:type="spellStart"/>
      <w:r w:rsidRPr="00513233">
        <w:rPr>
          <w:rFonts w:asciiTheme="majorHAnsi" w:eastAsia="Calibri" w:hAnsiTheme="majorHAnsi" w:cstheme="majorHAnsi"/>
          <w:color w:val="auto"/>
          <w:lang w:eastAsia="en-US"/>
        </w:rPr>
        <w:t>result</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Data </w:t>
      </w:r>
      <w:proofErr w:type="spellStart"/>
      <w:r w:rsidRPr="00513233">
        <w:rPr>
          <w:rFonts w:asciiTheme="majorHAnsi" w:eastAsia="Calibri" w:hAnsiTheme="majorHAnsi" w:cstheme="majorHAnsi"/>
          <w:color w:val="auto"/>
          <w:lang w:eastAsia="en-US"/>
        </w:rPr>
        <w:t>Controller's</w:t>
      </w:r>
      <w:proofErr w:type="spellEnd"/>
      <w:r w:rsidRPr="00513233">
        <w:rPr>
          <w:rFonts w:asciiTheme="majorHAnsi" w:eastAsia="Calibri" w:hAnsiTheme="majorHAnsi" w:cstheme="majorHAnsi"/>
          <w:color w:val="auto"/>
          <w:lang w:eastAsia="en-US"/>
        </w:rPr>
        <w:t xml:space="preserve"> main </w:t>
      </w:r>
      <w:proofErr w:type="spellStart"/>
      <w:r w:rsidRPr="00513233">
        <w:rPr>
          <w:rFonts w:asciiTheme="majorHAnsi" w:eastAsia="Calibri" w:hAnsiTheme="majorHAnsi" w:cstheme="majorHAnsi"/>
          <w:color w:val="auto"/>
          <w:lang w:eastAsia="en-US"/>
        </w:rPr>
        <w:t>activity</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it</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organizes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events</w:t>
      </w:r>
      <w:proofErr w:type="spellEnd"/>
      <w:r w:rsidRPr="00513233">
        <w:rPr>
          <w:rFonts w:asciiTheme="majorHAnsi" w:eastAsia="Calibri" w:hAnsiTheme="majorHAnsi" w:cstheme="majorHAnsi"/>
          <w:color w:val="auto"/>
          <w:lang w:eastAsia="en-US"/>
        </w:rPr>
        <w:t xml:space="preserve">, in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framework</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which</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it</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manages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personal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data</w:t>
      </w:r>
      <w:proofErr w:type="spellEnd"/>
      <w:r w:rsidRPr="00513233">
        <w:rPr>
          <w:rFonts w:asciiTheme="majorHAnsi" w:eastAsia="Calibri" w:hAnsiTheme="majorHAnsi" w:cstheme="majorHAnsi"/>
          <w:color w:val="auto"/>
          <w:lang w:eastAsia="en-US"/>
        </w:rPr>
        <w:t xml:space="preserve"> in </w:t>
      </w:r>
      <w:proofErr w:type="spellStart"/>
      <w:r w:rsidRPr="00513233">
        <w:rPr>
          <w:rFonts w:asciiTheme="majorHAnsi" w:eastAsia="Calibri" w:hAnsiTheme="majorHAnsi" w:cstheme="majorHAnsi"/>
          <w:color w:val="auto"/>
          <w:lang w:eastAsia="en-US"/>
        </w:rPr>
        <w:t>connection</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with</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registration</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visitors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to</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events</w:t>
      </w:r>
      <w:proofErr w:type="spellEnd"/>
      <w:r w:rsidRPr="00513233">
        <w:rPr>
          <w:rFonts w:asciiTheme="majorHAnsi" w:eastAsia="Calibri" w:hAnsiTheme="majorHAnsi" w:cstheme="majorHAnsi"/>
          <w:color w:val="auto"/>
          <w:lang w:eastAsia="en-US"/>
        </w:rPr>
        <w:t xml:space="preserve"> and </w:t>
      </w:r>
      <w:proofErr w:type="spellStart"/>
      <w:r w:rsidRPr="00513233">
        <w:rPr>
          <w:rFonts w:asciiTheme="majorHAnsi" w:eastAsia="Calibri" w:hAnsiTheme="majorHAnsi" w:cstheme="majorHAnsi"/>
          <w:color w:val="auto"/>
          <w:lang w:eastAsia="en-US"/>
        </w:rPr>
        <w:t>booking</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appointments</w:t>
      </w:r>
      <w:proofErr w:type="spellEnd"/>
      <w:r w:rsidRPr="00513233">
        <w:rPr>
          <w:rFonts w:asciiTheme="majorHAnsi" w:eastAsia="Calibri" w:hAnsiTheme="majorHAnsi" w:cstheme="majorHAnsi"/>
          <w:color w:val="auto"/>
          <w:lang w:eastAsia="en-US"/>
        </w:rPr>
        <w:t xml:space="preserve">. </w:t>
      </w:r>
      <w:proofErr w:type="spellStart"/>
      <w:r w:rsidR="00BE42E5" w:rsidRPr="00BE42E5">
        <w:rPr>
          <w:rFonts w:asciiTheme="majorHAnsi" w:eastAsia="Calibri" w:hAnsiTheme="majorHAnsi" w:cstheme="majorHAnsi"/>
          <w:color w:val="auto"/>
          <w:lang w:eastAsia="en-US"/>
        </w:rPr>
        <w:t>Registration</w:t>
      </w:r>
      <w:proofErr w:type="spellEnd"/>
      <w:r w:rsidR="00BE42E5" w:rsidRPr="00BE42E5">
        <w:rPr>
          <w:rFonts w:asciiTheme="majorHAnsi" w:eastAsia="Calibri" w:hAnsiTheme="majorHAnsi" w:cstheme="majorHAnsi"/>
          <w:color w:val="auto"/>
          <w:lang w:eastAsia="en-US"/>
        </w:rPr>
        <w:t xml:space="preserve"> and </w:t>
      </w:r>
      <w:proofErr w:type="spellStart"/>
      <w:r w:rsidR="00BE42E5" w:rsidRPr="00BE42E5">
        <w:rPr>
          <w:rFonts w:asciiTheme="majorHAnsi" w:eastAsia="Calibri" w:hAnsiTheme="majorHAnsi" w:cstheme="majorHAnsi"/>
          <w:color w:val="auto"/>
          <w:lang w:eastAsia="en-US"/>
        </w:rPr>
        <w:t>appointment</w:t>
      </w:r>
      <w:proofErr w:type="spellEnd"/>
      <w:r w:rsidR="00BE42E5" w:rsidRPr="00BE42E5">
        <w:rPr>
          <w:rFonts w:asciiTheme="majorHAnsi" w:eastAsia="Calibri" w:hAnsiTheme="majorHAnsi" w:cstheme="majorHAnsi"/>
          <w:color w:val="auto"/>
          <w:lang w:eastAsia="en-US"/>
        </w:rPr>
        <w:t xml:space="preserve"> </w:t>
      </w:r>
      <w:proofErr w:type="spellStart"/>
      <w:r w:rsidR="00BE42E5" w:rsidRPr="00BE42E5">
        <w:rPr>
          <w:rFonts w:asciiTheme="majorHAnsi" w:eastAsia="Calibri" w:hAnsiTheme="majorHAnsi" w:cstheme="majorHAnsi"/>
          <w:color w:val="auto"/>
          <w:lang w:eastAsia="en-US"/>
        </w:rPr>
        <w:t>scheduling</w:t>
      </w:r>
      <w:proofErr w:type="spellEnd"/>
      <w:r w:rsidR="00BE42E5" w:rsidRPr="00BE42E5">
        <w:rPr>
          <w:rFonts w:asciiTheme="majorHAnsi" w:eastAsia="Calibri" w:hAnsiTheme="majorHAnsi" w:cstheme="majorHAnsi"/>
          <w:color w:val="auto"/>
          <w:lang w:eastAsia="en-US"/>
        </w:rPr>
        <w:t xml:space="preserve"> </w:t>
      </w:r>
      <w:proofErr w:type="spellStart"/>
      <w:r w:rsidR="00BE42E5" w:rsidRPr="00BE42E5">
        <w:rPr>
          <w:rFonts w:asciiTheme="majorHAnsi" w:eastAsia="Calibri" w:hAnsiTheme="majorHAnsi" w:cstheme="majorHAnsi"/>
          <w:color w:val="auto"/>
          <w:lang w:eastAsia="en-US"/>
        </w:rPr>
        <w:t>can</w:t>
      </w:r>
      <w:proofErr w:type="spellEnd"/>
      <w:r w:rsidR="00BE42E5" w:rsidRPr="00BE42E5">
        <w:rPr>
          <w:rFonts w:asciiTheme="majorHAnsi" w:eastAsia="Calibri" w:hAnsiTheme="majorHAnsi" w:cstheme="majorHAnsi"/>
          <w:color w:val="auto"/>
          <w:lang w:eastAsia="en-US"/>
        </w:rPr>
        <w:t xml:space="preserve"> be </w:t>
      </w:r>
      <w:proofErr w:type="spellStart"/>
      <w:r w:rsidR="00BE42E5" w:rsidRPr="00BE42E5">
        <w:rPr>
          <w:rFonts w:asciiTheme="majorHAnsi" w:eastAsia="Calibri" w:hAnsiTheme="majorHAnsi" w:cstheme="majorHAnsi"/>
          <w:color w:val="auto"/>
          <w:lang w:eastAsia="en-US"/>
        </w:rPr>
        <w:t>done</w:t>
      </w:r>
      <w:proofErr w:type="spellEnd"/>
      <w:r w:rsidR="00BE42E5" w:rsidRPr="00BE42E5">
        <w:rPr>
          <w:rFonts w:asciiTheme="majorHAnsi" w:eastAsia="Calibri" w:hAnsiTheme="majorHAnsi" w:cstheme="majorHAnsi"/>
          <w:color w:val="auto"/>
          <w:lang w:eastAsia="en-US"/>
        </w:rPr>
        <w:t xml:space="preserve"> </w:t>
      </w:r>
      <w:proofErr w:type="spellStart"/>
      <w:r w:rsidR="00BE42E5" w:rsidRPr="00BE42E5">
        <w:rPr>
          <w:rFonts w:asciiTheme="majorHAnsi" w:eastAsia="Calibri" w:hAnsiTheme="majorHAnsi" w:cstheme="majorHAnsi"/>
          <w:color w:val="auto"/>
          <w:lang w:eastAsia="en-US"/>
        </w:rPr>
        <w:t>on</w:t>
      </w:r>
      <w:proofErr w:type="spellEnd"/>
      <w:r w:rsidR="00BE42E5" w:rsidRPr="00BE42E5">
        <w:rPr>
          <w:rFonts w:asciiTheme="majorHAnsi" w:eastAsia="Calibri" w:hAnsiTheme="majorHAnsi" w:cstheme="majorHAnsi"/>
          <w:color w:val="auto"/>
          <w:lang w:eastAsia="en-US"/>
        </w:rPr>
        <w:t xml:space="preserve"> </w:t>
      </w:r>
      <w:proofErr w:type="spellStart"/>
      <w:r w:rsidR="00BE42E5" w:rsidRPr="00BE42E5">
        <w:rPr>
          <w:rFonts w:asciiTheme="majorHAnsi" w:eastAsia="Calibri" w:hAnsiTheme="majorHAnsi" w:cstheme="majorHAnsi"/>
          <w:color w:val="auto"/>
          <w:lang w:eastAsia="en-US"/>
        </w:rPr>
        <w:t>the</w:t>
      </w:r>
      <w:proofErr w:type="spellEnd"/>
      <w:r w:rsidR="00BE42E5" w:rsidRPr="00BE42E5">
        <w:rPr>
          <w:rFonts w:asciiTheme="majorHAnsi" w:eastAsia="Calibri" w:hAnsiTheme="majorHAnsi" w:cstheme="majorHAnsi"/>
          <w:color w:val="auto"/>
          <w:lang w:eastAsia="en-US"/>
        </w:rPr>
        <w:t xml:space="preserve"> website </w:t>
      </w:r>
      <w:hyperlink r:id="rId10" w:history="1">
        <w:r w:rsidR="009E11F3" w:rsidRPr="007C0731">
          <w:rPr>
            <w:rStyle w:val="Hiperhivatkozs"/>
          </w:rPr>
          <w:t>https://osakaexpo.winesofhungary.hu/</w:t>
        </w:r>
      </w:hyperlink>
      <w:r w:rsidR="00BE42E5" w:rsidRPr="00BE42E5">
        <w:rPr>
          <w:rFonts w:asciiTheme="majorHAnsi" w:eastAsia="Calibri" w:hAnsiTheme="majorHAnsi" w:cstheme="majorHAnsi"/>
          <w:color w:val="auto"/>
          <w:lang w:eastAsia="en-US"/>
        </w:rPr>
        <w:t>.</w:t>
      </w:r>
      <w:r w:rsidR="00BE42E5">
        <w:rPr>
          <w:rFonts w:asciiTheme="majorHAnsi" w:eastAsia="Calibri" w:hAnsiTheme="majorHAnsi" w:cstheme="majorHAnsi"/>
          <w:color w:val="auto"/>
          <w:lang w:eastAsia="en-US"/>
        </w:rPr>
        <w:t xml:space="preserve"> </w:t>
      </w:r>
      <w:r w:rsidRPr="00513233">
        <w:rPr>
          <w:rFonts w:asciiTheme="majorHAnsi" w:eastAsia="Calibri" w:hAnsiTheme="majorHAnsi" w:cstheme="majorHAnsi"/>
          <w:color w:val="auto"/>
          <w:lang w:eastAsia="en-US"/>
        </w:rPr>
        <w:t xml:space="preserve">The Data </w:t>
      </w:r>
      <w:proofErr w:type="spellStart"/>
      <w:r w:rsidRPr="00513233">
        <w:rPr>
          <w:rFonts w:asciiTheme="majorHAnsi" w:eastAsia="Calibri" w:hAnsiTheme="majorHAnsi" w:cstheme="majorHAnsi"/>
          <w:color w:val="auto"/>
          <w:lang w:eastAsia="en-US"/>
        </w:rPr>
        <w:t>Controller</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strives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to</w:t>
      </w:r>
      <w:proofErr w:type="spellEnd"/>
      <w:r w:rsidRPr="00513233">
        <w:rPr>
          <w:rFonts w:asciiTheme="majorHAnsi" w:eastAsia="Calibri" w:hAnsiTheme="majorHAnsi" w:cstheme="majorHAnsi"/>
          <w:color w:val="auto"/>
          <w:lang w:eastAsia="en-US"/>
        </w:rPr>
        <w:t xml:space="preserve"> </w:t>
      </w:r>
      <w:proofErr w:type="spellStart"/>
      <w:r w:rsidR="001E539A" w:rsidRPr="00513233">
        <w:rPr>
          <w:rFonts w:asciiTheme="majorHAnsi" w:eastAsia="Calibri" w:hAnsiTheme="majorHAnsi" w:cstheme="majorHAnsi"/>
          <w:color w:val="auto"/>
          <w:lang w:eastAsia="en-US"/>
        </w:rPr>
        <w:t>process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only</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personal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data</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necessary</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for</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successful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completion</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registration</w:t>
      </w:r>
      <w:proofErr w:type="spellEnd"/>
      <w:r w:rsidRPr="00513233">
        <w:rPr>
          <w:rFonts w:asciiTheme="majorHAnsi" w:eastAsia="Calibri" w:hAnsiTheme="majorHAnsi" w:cstheme="majorHAnsi"/>
          <w:color w:val="auto"/>
          <w:lang w:eastAsia="en-US"/>
        </w:rPr>
        <w:t xml:space="preserve">. The Data </w:t>
      </w:r>
      <w:proofErr w:type="spellStart"/>
      <w:r w:rsidRPr="00513233">
        <w:rPr>
          <w:rFonts w:asciiTheme="majorHAnsi" w:eastAsia="Calibri" w:hAnsiTheme="majorHAnsi" w:cstheme="majorHAnsi"/>
          <w:color w:val="auto"/>
          <w:lang w:eastAsia="en-US"/>
        </w:rPr>
        <w:t>Controller</w:t>
      </w:r>
      <w:proofErr w:type="spellEnd"/>
      <w:r w:rsidRPr="00513233">
        <w:rPr>
          <w:rFonts w:asciiTheme="majorHAnsi" w:eastAsia="Calibri" w:hAnsiTheme="majorHAnsi" w:cstheme="majorHAnsi"/>
          <w:color w:val="auto"/>
          <w:lang w:eastAsia="en-US"/>
        </w:rPr>
        <w:t xml:space="preserve"> </w:t>
      </w:r>
      <w:proofErr w:type="spellStart"/>
      <w:r w:rsidR="001E539A" w:rsidRPr="00513233">
        <w:rPr>
          <w:rFonts w:asciiTheme="majorHAnsi" w:eastAsia="Calibri" w:hAnsiTheme="majorHAnsi" w:cstheme="majorHAnsi"/>
          <w:color w:val="auto"/>
          <w:lang w:eastAsia="en-US"/>
        </w:rPr>
        <w:t>processe</w:t>
      </w:r>
      <w:r w:rsidRPr="00513233">
        <w:rPr>
          <w:rFonts w:asciiTheme="majorHAnsi" w:eastAsia="Calibri" w:hAnsiTheme="majorHAnsi" w:cstheme="majorHAnsi"/>
          <w:color w:val="auto"/>
          <w:lang w:eastAsia="en-US"/>
        </w:rPr>
        <w:t>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personal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data</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obtained</w:t>
      </w:r>
      <w:proofErr w:type="spellEnd"/>
      <w:r w:rsidRPr="00513233">
        <w:rPr>
          <w:rFonts w:asciiTheme="majorHAnsi" w:eastAsia="Calibri" w:hAnsiTheme="majorHAnsi" w:cstheme="majorHAnsi"/>
          <w:color w:val="auto"/>
          <w:lang w:eastAsia="en-US"/>
        </w:rPr>
        <w:t xml:space="preserve"> in </w:t>
      </w:r>
      <w:proofErr w:type="spellStart"/>
      <w:r w:rsidRPr="00513233">
        <w:rPr>
          <w:rFonts w:asciiTheme="majorHAnsi" w:eastAsia="Calibri" w:hAnsiTheme="majorHAnsi" w:cstheme="majorHAnsi"/>
          <w:color w:val="auto"/>
          <w:lang w:eastAsia="en-US"/>
        </w:rPr>
        <w:t>connection</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with</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registration</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as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follows</w:t>
      </w:r>
      <w:proofErr w:type="spellEnd"/>
      <w:r w:rsidRPr="00513233">
        <w:rPr>
          <w:rFonts w:asciiTheme="majorHAnsi" w:eastAsia="Calibri" w:hAnsiTheme="majorHAnsi" w:cstheme="majorHAnsi"/>
          <w:color w:val="auto"/>
          <w:lang w:eastAsia="en-US"/>
        </w:rPr>
        <w:t>:</w:t>
      </w:r>
    </w:p>
    <w:p w14:paraId="0281CCEC" w14:textId="77777777" w:rsidR="00734E00" w:rsidRPr="00513233" w:rsidRDefault="00734E00" w:rsidP="00513233">
      <w:pPr>
        <w:spacing w:line="23" w:lineRule="atLeast"/>
        <w:jc w:val="both"/>
        <w:rPr>
          <w:rFonts w:asciiTheme="majorHAnsi" w:eastAsia="Calibri" w:hAnsiTheme="majorHAnsi" w:cstheme="majorHAnsi"/>
          <w:lang w:eastAsia="en-US"/>
        </w:rPr>
      </w:pPr>
    </w:p>
    <w:p w14:paraId="26638F97" w14:textId="79E0F8C2" w:rsidR="004C5E2A" w:rsidRPr="00513233" w:rsidRDefault="00734E00" w:rsidP="00513233">
      <w:pPr>
        <w:spacing w:line="23" w:lineRule="atLeast"/>
        <w:contextualSpacing/>
        <w:jc w:val="both"/>
        <w:rPr>
          <w:rFonts w:asciiTheme="majorHAnsi" w:eastAsia="Calibri" w:hAnsiTheme="majorHAnsi" w:cstheme="majorHAnsi"/>
          <w:lang w:eastAsia="en-US"/>
        </w:rPr>
      </w:pPr>
      <w:bookmarkStart w:id="7" w:name="_Hlk131028827"/>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bookmarkStart w:id="8" w:name="_Hlk131029311"/>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bookmarkEnd w:id="8"/>
      <w:r w:rsidR="007F7DE4">
        <w:rPr>
          <w:rFonts w:asciiTheme="majorHAnsi" w:eastAsia="Calibri" w:hAnsiTheme="majorHAnsi" w:cstheme="majorHAnsi"/>
          <w:lang w:eastAsia="en-US"/>
        </w:rPr>
        <w:t>l</w:t>
      </w:r>
      <w:r w:rsidR="00BE42E5" w:rsidRPr="00BE42E5">
        <w:rPr>
          <w:rFonts w:asciiTheme="majorHAnsi" w:eastAsia="Calibri" w:hAnsiTheme="majorHAnsi" w:cstheme="majorHAnsi"/>
          <w:lang w:eastAsia="en-US"/>
        </w:rPr>
        <w:t xml:space="preserve">ast </w:t>
      </w:r>
      <w:proofErr w:type="spellStart"/>
      <w:r w:rsidR="00BE42E5" w:rsidRPr="00BE42E5">
        <w:rPr>
          <w:rFonts w:asciiTheme="majorHAnsi" w:eastAsia="Calibri" w:hAnsiTheme="majorHAnsi" w:cstheme="majorHAnsi"/>
          <w:lang w:eastAsia="en-US"/>
        </w:rPr>
        <w:t>name</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first</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name</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title</w:t>
      </w:r>
      <w:proofErr w:type="spellEnd"/>
      <w:r w:rsidR="00BE42E5" w:rsidRPr="00BE42E5">
        <w:rPr>
          <w:rFonts w:asciiTheme="majorHAnsi" w:eastAsia="Calibri" w:hAnsiTheme="majorHAnsi" w:cstheme="majorHAnsi"/>
          <w:lang w:eastAsia="en-US"/>
        </w:rPr>
        <w:t xml:space="preserve">, email </w:t>
      </w:r>
      <w:proofErr w:type="spellStart"/>
      <w:r w:rsidR="00BE42E5" w:rsidRPr="00BE42E5">
        <w:rPr>
          <w:rFonts w:asciiTheme="majorHAnsi" w:eastAsia="Calibri" w:hAnsiTheme="majorHAnsi" w:cstheme="majorHAnsi"/>
          <w:lang w:eastAsia="en-US"/>
        </w:rPr>
        <w:t>address</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phone</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number</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confirmation</w:t>
      </w:r>
      <w:proofErr w:type="spellEnd"/>
      <w:r w:rsidR="00BE42E5" w:rsidRPr="00BE42E5">
        <w:rPr>
          <w:rFonts w:asciiTheme="majorHAnsi" w:eastAsia="Calibri" w:hAnsiTheme="majorHAnsi" w:cstheme="majorHAnsi"/>
          <w:lang w:eastAsia="en-US"/>
        </w:rPr>
        <w:t xml:space="preserve"> of </w:t>
      </w:r>
      <w:proofErr w:type="spellStart"/>
      <w:r w:rsidR="00BE42E5" w:rsidRPr="00BE42E5">
        <w:rPr>
          <w:rFonts w:asciiTheme="majorHAnsi" w:eastAsia="Calibri" w:hAnsiTheme="majorHAnsi" w:cstheme="majorHAnsi"/>
          <w:lang w:eastAsia="en-US"/>
        </w:rPr>
        <w:t>whether</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the</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individual</w:t>
      </w:r>
      <w:proofErr w:type="spellEnd"/>
      <w:r w:rsidR="00BE42E5" w:rsidRPr="00BE42E5">
        <w:rPr>
          <w:rFonts w:asciiTheme="majorHAnsi" w:eastAsia="Calibri" w:hAnsiTheme="majorHAnsi" w:cstheme="majorHAnsi"/>
          <w:lang w:eastAsia="en-US"/>
        </w:rPr>
        <w:t xml:space="preserve"> has </w:t>
      </w:r>
      <w:proofErr w:type="spellStart"/>
      <w:r w:rsidR="00BE42E5" w:rsidRPr="00BE42E5">
        <w:rPr>
          <w:rFonts w:asciiTheme="majorHAnsi" w:eastAsia="Calibri" w:hAnsiTheme="majorHAnsi" w:cstheme="majorHAnsi"/>
          <w:lang w:eastAsia="en-US"/>
        </w:rPr>
        <w:t>reached</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the</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age</w:t>
      </w:r>
      <w:proofErr w:type="spellEnd"/>
      <w:r w:rsidR="00BE42E5" w:rsidRPr="00BE42E5">
        <w:rPr>
          <w:rFonts w:asciiTheme="majorHAnsi" w:eastAsia="Calibri" w:hAnsiTheme="majorHAnsi" w:cstheme="majorHAnsi"/>
          <w:lang w:eastAsia="en-US"/>
        </w:rPr>
        <w:t xml:space="preserve"> of 18, </w:t>
      </w:r>
      <w:proofErr w:type="spellStart"/>
      <w:r w:rsidR="00BE42E5" w:rsidRPr="00BE42E5">
        <w:rPr>
          <w:rFonts w:asciiTheme="majorHAnsi" w:eastAsia="Calibri" w:hAnsiTheme="majorHAnsi" w:cstheme="majorHAnsi"/>
          <w:lang w:eastAsia="en-US"/>
        </w:rPr>
        <w:t>location</w:t>
      </w:r>
      <w:proofErr w:type="spellEnd"/>
      <w:r w:rsidR="00BE42E5" w:rsidRPr="00BE42E5">
        <w:rPr>
          <w:rFonts w:asciiTheme="majorHAnsi" w:eastAsia="Calibri" w:hAnsiTheme="majorHAnsi" w:cstheme="majorHAnsi"/>
          <w:lang w:eastAsia="en-US"/>
        </w:rPr>
        <w:t xml:space="preserve">, and </w:t>
      </w:r>
      <w:proofErr w:type="spellStart"/>
      <w:r w:rsidR="00BE42E5" w:rsidRPr="00BE42E5">
        <w:rPr>
          <w:rFonts w:asciiTheme="majorHAnsi" w:eastAsia="Calibri" w:hAnsiTheme="majorHAnsi" w:cstheme="majorHAnsi"/>
          <w:lang w:eastAsia="en-US"/>
        </w:rPr>
        <w:t>time</w:t>
      </w:r>
      <w:proofErr w:type="spellEnd"/>
      <w:r w:rsidR="00BE42E5" w:rsidRPr="00BE42E5">
        <w:rPr>
          <w:rFonts w:asciiTheme="majorHAnsi" w:eastAsia="Calibri" w:hAnsiTheme="majorHAnsi" w:cstheme="majorHAnsi"/>
          <w:lang w:eastAsia="en-US"/>
        </w:rPr>
        <w:t xml:space="preserve"> of </w:t>
      </w:r>
      <w:proofErr w:type="spellStart"/>
      <w:r w:rsidR="00BE42E5" w:rsidRPr="00BE42E5">
        <w:rPr>
          <w:rFonts w:asciiTheme="majorHAnsi" w:eastAsia="Calibri" w:hAnsiTheme="majorHAnsi" w:cstheme="majorHAnsi"/>
          <w:lang w:eastAsia="en-US"/>
        </w:rPr>
        <w:t>the</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event</w:t>
      </w:r>
      <w:proofErr w:type="spellEnd"/>
      <w:r w:rsidR="00BE42E5" w:rsidRPr="00BE42E5">
        <w:rPr>
          <w:rFonts w:asciiTheme="majorHAnsi" w:eastAsia="Calibri" w:hAnsiTheme="majorHAnsi" w:cstheme="majorHAnsi"/>
          <w:lang w:eastAsia="en-US"/>
        </w:rPr>
        <w:t>.</w:t>
      </w:r>
    </w:p>
    <w:p w14:paraId="05C23A84" w14:textId="77777777" w:rsidR="00734E00" w:rsidRPr="00513233" w:rsidRDefault="00734E00" w:rsidP="00513233">
      <w:pPr>
        <w:spacing w:line="23" w:lineRule="atLeast"/>
        <w:contextualSpacing/>
        <w:jc w:val="both"/>
        <w:rPr>
          <w:rFonts w:asciiTheme="majorHAnsi" w:eastAsia="Calibri" w:hAnsiTheme="majorHAnsi" w:cstheme="majorHAnsi"/>
          <w:lang w:eastAsia="en-US"/>
        </w:rPr>
      </w:pPr>
    </w:p>
    <w:p w14:paraId="35461B07" w14:textId="6A8EBAB2" w:rsidR="00BE1AF4" w:rsidRPr="00513233" w:rsidRDefault="00F84082" w:rsidP="00513233">
      <w:pPr>
        <w:spacing w:line="23" w:lineRule="atLeast"/>
        <w:jc w:val="both"/>
        <w:rPr>
          <w:rFonts w:asciiTheme="majorHAnsi" w:hAnsiTheme="majorHAnsi" w:cstheme="majorHAnsi"/>
        </w:rPr>
      </w:pPr>
      <w:proofErr w:type="spellStart"/>
      <w:r w:rsidRPr="00513233">
        <w:rPr>
          <w:rFonts w:asciiTheme="majorHAnsi" w:hAnsiTheme="majorHAnsi" w:cstheme="majorHAnsi"/>
          <w:u w:val="single"/>
        </w:rPr>
        <w:t>Categories</w:t>
      </w:r>
      <w:proofErr w:type="spellEnd"/>
      <w:r w:rsidRPr="00513233">
        <w:rPr>
          <w:rFonts w:asciiTheme="majorHAnsi" w:hAnsiTheme="majorHAnsi" w:cstheme="majorHAnsi"/>
          <w:u w:val="single"/>
        </w:rPr>
        <w:t xml:space="preserve"> of </w:t>
      </w:r>
      <w:proofErr w:type="spellStart"/>
      <w:r w:rsidRPr="00513233">
        <w:rPr>
          <w:rFonts w:asciiTheme="majorHAnsi" w:hAnsiTheme="majorHAnsi" w:cstheme="majorHAnsi"/>
          <w:u w:val="single"/>
        </w:rPr>
        <w:t>data</w:t>
      </w:r>
      <w:proofErr w:type="spellEnd"/>
      <w:r w:rsidRPr="00513233">
        <w:rPr>
          <w:rFonts w:asciiTheme="majorHAnsi" w:hAnsiTheme="majorHAnsi" w:cstheme="majorHAnsi"/>
          <w:u w:val="single"/>
        </w:rPr>
        <w:t xml:space="preserve"> </w:t>
      </w:r>
      <w:proofErr w:type="spellStart"/>
      <w:r w:rsidRPr="00513233">
        <w:rPr>
          <w:rFonts w:asciiTheme="majorHAnsi" w:hAnsiTheme="majorHAnsi" w:cstheme="majorHAnsi"/>
          <w:u w:val="single"/>
        </w:rPr>
        <w:t>subjects</w:t>
      </w:r>
      <w:proofErr w:type="spellEnd"/>
      <w:r w:rsidRPr="00513233">
        <w:rPr>
          <w:rFonts w:asciiTheme="majorHAnsi" w:hAnsiTheme="majorHAnsi" w:cstheme="majorHAnsi"/>
          <w:u w:val="single"/>
        </w:rPr>
        <w:t>:</w:t>
      </w:r>
      <w:r w:rsidRPr="00513233">
        <w:rPr>
          <w:rFonts w:asciiTheme="majorHAnsi" w:hAnsiTheme="majorHAnsi" w:cstheme="majorHAnsi"/>
        </w:rPr>
        <w:t xml:space="preserve"> </w:t>
      </w:r>
      <w:proofErr w:type="spellStart"/>
      <w:r w:rsidR="00AC2F6E" w:rsidRPr="00513233">
        <w:rPr>
          <w:rFonts w:asciiTheme="majorHAnsi" w:hAnsiTheme="majorHAnsi" w:cstheme="majorHAnsi"/>
        </w:rPr>
        <w:t>data</w:t>
      </w:r>
      <w:proofErr w:type="spellEnd"/>
      <w:r w:rsidR="00AC2F6E" w:rsidRPr="00513233">
        <w:rPr>
          <w:rFonts w:asciiTheme="majorHAnsi" w:hAnsiTheme="majorHAnsi" w:cstheme="majorHAnsi"/>
        </w:rPr>
        <w:t xml:space="preserve"> </w:t>
      </w:r>
      <w:proofErr w:type="spellStart"/>
      <w:r w:rsidR="00AC2F6E" w:rsidRPr="00513233">
        <w:rPr>
          <w:rFonts w:asciiTheme="majorHAnsi" w:hAnsiTheme="majorHAnsi" w:cstheme="majorHAnsi"/>
        </w:rPr>
        <w:t>subjects</w:t>
      </w:r>
      <w:proofErr w:type="spellEnd"/>
      <w:r w:rsidR="00AC2F6E" w:rsidRPr="00513233">
        <w:rPr>
          <w:rFonts w:asciiTheme="majorHAnsi" w:hAnsiTheme="majorHAnsi" w:cstheme="majorHAnsi"/>
        </w:rPr>
        <w:t xml:space="preserve"> </w:t>
      </w:r>
      <w:proofErr w:type="spellStart"/>
      <w:r w:rsidR="00AC2F6E" w:rsidRPr="00513233">
        <w:rPr>
          <w:rFonts w:asciiTheme="majorHAnsi" w:hAnsiTheme="majorHAnsi" w:cstheme="majorHAnsi"/>
        </w:rPr>
        <w:t>applying</w:t>
      </w:r>
      <w:proofErr w:type="spellEnd"/>
      <w:r w:rsidR="00AC2F6E" w:rsidRPr="00513233">
        <w:rPr>
          <w:rFonts w:asciiTheme="majorHAnsi" w:hAnsiTheme="majorHAnsi" w:cstheme="majorHAnsi"/>
        </w:rPr>
        <w:t xml:space="preserve"> </w:t>
      </w:r>
      <w:proofErr w:type="spellStart"/>
      <w:r w:rsidR="00AC2F6E" w:rsidRPr="00513233">
        <w:rPr>
          <w:rFonts w:asciiTheme="majorHAnsi" w:hAnsiTheme="majorHAnsi" w:cstheme="majorHAnsi"/>
        </w:rPr>
        <w:t>for</w:t>
      </w:r>
      <w:proofErr w:type="spellEnd"/>
      <w:r w:rsidR="00AC2F6E" w:rsidRPr="00513233">
        <w:rPr>
          <w:rFonts w:asciiTheme="majorHAnsi" w:hAnsiTheme="majorHAnsi" w:cstheme="majorHAnsi"/>
        </w:rPr>
        <w:t xml:space="preserve"> </w:t>
      </w:r>
      <w:proofErr w:type="spellStart"/>
      <w:r w:rsidR="00AC2F6E" w:rsidRPr="00513233">
        <w:rPr>
          <w:rFonts w:asciiTheme="majorHAnsi" w:hAnsiTheme="majorHAnsi" w:cstheme="majorHAnsi"/>
        </w:rPr>
        <w:t>the</w:t>
      </w:r>
      <w:proofErr w:type="spellEnd"/>
      <w:r w:rsidR="00AC2F6E" w:rsidRPr="00513233">
        <w:rPr>
          <w:rFonts w:asciiTheme="majorHAnsi" w:hAnsiTheme="majorHAnsi" w:cstheme="majorHAnsi"/>
        </w:rPr>
        <w:t xml:space="preserve"> </w:t>
      </w:r>
      <w:proofErr w:type="spellStart"/>
      <w:r w:rsidR="00AC2F6E" w:rsidRPr="00513233">
        <w:rPr>
          <w:rFonts w:asciiTheme="majorHAnsi" w:hAnsiTheme="majorHAnsi" w:cstheme="majorHAnsi"/>
        </w:rPr>
        <w:t>organized</w:t>
      </w:r>
      <w:proofErr w:type="spellEnd"/>
      <w:r w:rsidR="00AC2F6E" w:rsidRPr="00513233">
        <w:rPr>
          <w:rFonts w:asciiTheme="majorHAnsi" w:hAnsiTheme="majorHAnsi" w:cstheme="majorHAnsi"/>
        </w:rPr>
        <w:t xml:space="preserve"> </w:t>
      </w:r>
      <w:proofErr w:type="spellStart"/>
      <w:r w:rsidR="00AC2F6E" w:rsidRPr="00513233">
        <w:rPr>
          <w:rFonts w:asciiTheme="majorHAnsi" w:hAnsiTheme="majorHAnsi" w:cstheme="majorHAnsi"/>
        </w:rPr>
        <w:t>event</w:t>
      </w:r>
      <w:proofErr w:type="spellEnd"/>
      <w:r w:rsidR="00AC2F6E" w:rsidRPr="00513233">
        <w:rPr>
          <w:rFonts w:asciiTheme="majorHAnsi" w:hAnsiTheme="majorHAnsi" w:cstheme="majorHAnsi"/>
        </w:rPr>
        <w:t>.</w:t>
      </w:r>
    </w:p>
    <w:p w14:paraId="1E96243E" w14:textId="77777777" w:rsidR="00BE1AF4" w:rsidRPr="00513233" w:rsidRDefault="00BE1AF4" w:rsidP="00513233">
      <w:pPr>
        <w:spacing w:line="23" w:lineRule="atLeast"/>
        <w:contextualSpacing/>
        <w:jc w:val="both"/>
        <w:rPr>
          <w:rFonts w:asciiTheme="majorHAnsi" w:eastAsia="Calibri" w:hAnsiTheme="majorHAnsi" w:cstheme="majorHAnsi"/>
          <w:u w:val="single"/>
          <w:lang w:eastAsia="en-US"/>
        </w:rPr>
      </w:pPr>
    </w:p>
    <w:p w14:paraId="4C076909" w14:textId="77777777" w:rsidR="00F84082" w:rsidRPr="00513233" w:rsidRDefault="00F84082"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 xml:space="preserve">The </w:t>
      </w:r>
      <w:proofErr w:type="spellStart"/>
      <w:r w:rsidRPr="00513233">
        <w:rPr>
          <w:rFonts w:asciiTheme="majorHAnsi" w:eastAsia="Calibri" w:hAnsiTheme="majorHAnsi" w:cstheme="majorHAnsi"/>
          <w:u w:val="single"/>
          <w:lang w:eastAsia="en-US"/>
        </w:rPr>
        <w:t>source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the</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w:t>
      </w:r>
    </w:p>
    <w:p w14:paraId="0F416A39" w14:textId="77777777" w:rsidR="004C5E2A" w:rsidRPr="00513233" w:rsidRDefault="004C5E2A" w:rsidP="00513233">
      <w:pPr>
        <w:spacing w:line="23" w:lineRule="atLeast"/>
        <w:ind w:left="720"/>
        <w:contextualSpacing/>
        <w:jc w:val="both"/>
        <w:rPr>
          <w:rFonts w:asciiTheme="majorHAnsi" w:eastAsia="Calibri" w:hAnsiTheme="majorHAnsi" w:cstheme="majorHAnsi"/>
          <w:lang w:eastAsia="en-US"/>
        </w:rPr>
      </w:pPr>
    </w:p>
    <w:p w14:paraId="72BAB278" w14:textId="3FEE5A83" w:rsidR="004C5E2A" w:rsidRPr="00513233" w:rsidRDefault="00AC2F6E"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Purpose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513233">
        <w:rPr>
          <w:rFonts w:asciiTheme="majorHAnsi" w:eastAsia="Calibri" w:hAnsiTheme="majorHAnsi" w:cstheme="majorHAnsi"/>
        </w:rPr>
        <w:t xml:space="preserve">prior </w:t>
      </w:r>
      <w:proofErr w:type="spellStart"/>
      <w:r w:rsidRPr="00513233">
        <w:rPr>
          <w:rFonts w:asciiTheme="majorHAnsi" w:eastAsia="Calibri" w:hAnsiTheme="majorHAnsi" w:cstheme="majorHAnsi"/>
        </w:rPr>
        <w:t>consultation</w:t>
      </w:r>
      <w:proofErr w:type="spellEnd"/>
      <w:r w:rsidRPr="00513233">
        <w:rPr>
          <w:rFonts w:asciiTheme="majorHAnsi" w:eastAsia="Calibri" w:hAnsiTheme="majorHAnsi" w:cstheme="majorHAnsi"/>
        </w:rPr>
        <w:t xml:space="preserve">, prior </w:t>
      </w:r>
      <w:proofErr w:type="spellStart"/>
      <w:r w:rsidRPr="00513233">
        <w:rPr>
          <w:rFonts w:asciiTheme="majorHAnsi" w:eastAsia="Calibri" w:hAnsiTheme="majorHAnsi" w:cstheme="majorHAnsi"/>
        </w:rPr>
        <w:t>registration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for</w:t>
      </w:r>
      <w:proofErr w:type="spellEnd"/>
      <w:r w:rsidRPr="00513233">
        <w:rPr>
          <w:rFonts w:asciiTheme="majorHAnsi" w:eastAsia="Calibri" w:hAnsiTheme="majorHAnsi" w:cstheme="majorHAnsi"/>
        </w:rPr>
        <w:t xml:space="preserve"> an </w:t>
      </w:r>
      <w:proofErr w:type="spellStart"/>
      <w:r w:rsidRPr="00513233">
        <w:rPr>
          <w:rFonts w:asciiTheme="majorHAnsi" w:eastAsia="Calibri" w:hAnsiTheme="majorHAnsi" w:cstheme="majorHAnsi"/>
        </w:rPr>
        <w:t>event</w:t>
      </w:r>
      <w:proofErr w:type="spellEnd"/>
      <w:r w:rsidR="00BE42E5">
        <w:rPr>
          <w:rFonts w:asciiTheme="majorHAnsi" w:eastAsia="Calibri" w:hAnsiTheme="majorHAnsi" w:cstheme="majorHAnsi"/>
        </w:rPr>
        <w:t>.</w:t>
      </w:r>
    </w:p>
    <w:p w14:paraId="0641508B" w14:textId="77777777" w:rsidR="00AC2F6E" w:rsidRPr="00513233" w:rsidRDefault="00AC2F6E" w:rsidP="00513233">
      <w:pPr>
        <w:spacing w:line="23" w:lineRule="atLeast"/>
        <w:contextualSpacing/>
        <w:jc w:val="both"/>
        <w:rPr>
          <w:rFonts w:asciiTheme="majorHAnsi" w:eastAsia="Calibri" w:hAnsiTheme="majorHAnsi" w:cstheme="majorHAnsi"/>
          <w:lang w:eastAsia="en-US"/>
        </w:rPr>
      </w:pPr>
    </w:p>
    <w:p w14:paraId="7F5DA724" w14:textId="4CA14488" w:rsidR="004C5E2A" w:rsidRPr="00513233" w:rsidRDefault="00AC2F6E" w:rsidP="00513233">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Legal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basis</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for</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(b)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 </w:t>
      </w:r>
      <w:proofErr w:type="spellStart"/>
      <w:r w:rsidRPr="00513233">
        <w:rPr>
          <w:rFonts w:asciiTheme="majorHAnsi" w:eastAsia="Calibri" w:hAnsiTheme="majorHAnsi" w:cstheme="majorHAnsi"/>
        </w:rPr>
        <w:t>taking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steps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between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prior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conclusion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contract</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performing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contract</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connection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with</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transfer</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acceptance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arising</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main </w:t>
      </w:r>
      <w:proofErr w:type="spellStart"/>
      <w:r w:rsidRPr="00513233">
        <w:rPr>
          <w:rFonts w:asciiTheme="majorHAnsi" w:eastAsia="Calibri" w:hAnsiTheme="majorHAnsi" w:cstheme="majorHAnsi"/>
        </w:rPr>
        <w:t>activity</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w:t>
      </w:r>
    </w:p>
    <w:p w14:paraId="69EDA805" w14:textId="378823AF" w:rsidR="004C5E2A" w:rsidRPr="00513233" w:rsidRDefault="00AC2F6E" w:rsidP="00513233">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rPr>
        <w:t xml:space="preserve">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of a </w:t>
      </w:r>
      <w:proofErr w:type="spellStart"/>
      <w:r w:rsidRPr="00513233">
        <w:rPr>
          <w:rFonts w:asciiTheme="majorHAnsi" w:eastAsia="Calibri" w:hAnsiTheme="majorHAnsi" w:cstheme="majorHAnsi"/>
        </w:rPr>
        <w:t>right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claim</w:t>
      </w:r>
      <w:proofErr w:type="spellEnd"/>
      <w:r w:rsidRPr="00513233">
        <w:rPr>
          <w:rFonts w:asciiTheme="majorHAnsi" w:eastAsia="Calibri" w:hAnsiTheme="majorHAnsi" w:cstheme="majorHAnsi"/>
        </w:rPr>
        <w:t xml:space="preserve"> and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contact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has a </w:t>
      </w:r>
      <w:proofErr w:type="spellStart"/>
      <w:r w:rsidRPr="00513233">
        <w:rPr>
          <w:rFonts w:asciiTheme="majorHAnsi" w:eastAsia="Calibri" w:hAnsiTheme="majorHAnsi" w:cstheme="majorHAnsi"/>
        </w:rPr>
        <w:t>legitimate</w:t>
      </w:r>
      <w:proofErr w:type="spellEnd"/>
      <w:r w:rsidRPr="00513233">
        <w:rPr>
          <w:rFonts w:asciiTheme="majorHAnsi" w:eastAsia="Calibri" w:hAnsiTheme="majorHAnsi" w:cstheme="majorHAnsi"/>
        </w:rPr>
        <w:t xml:space="preserve"> interest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(f)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7A1B015F" w14:textId="77777777" w:rsidR="00AC2F6E" w:rsidRPr="00513233" w:rsidRDefault="00AC2F6E" w:rsidP="00513233">
      <w:pPr>
        <w:spacing w:line="23" w:lineRule="atLeast"/>
        <w:contextualSpacing/>
        <w:jc w:val="both"/>
        <w:rPr>
          <w:rFonts w:asciiTheme="majorHAnsi" w:eastAsia="Calibri" w:hAnsiTheme="majorHAnsi" w:cstheme="majorHAnsi"/>
          <w:u w:val="single"/>
          <w:lang w:eastAsia="en-US"/>
        </w:rPr>
      </w:pPr>
    </w:p>
    <w:p w14:paraId="58A0F3CA" w14:textId="77777777" w:rsidR="00AC2F6E" w:rsidRPr="00513233" w:rsidRDefault="00AC2F6E" w:rsidP="00513233">
      <w:pPr>
        <w:spacing w:line="23" w:lineRule="atLeast"/>
        <w:jc w:val="both"/>
        <w:rPr>
          <w:rFonts w:asciiTheme="majorHAnsi" w:eastAsia="Calibri" w:hAnsiTheme="majorHAnsi" w:cstheme="majorHAnsi"/>
          <w:bCs/>
          <w:lang w:eastAsia="en-US"/>
        </w:rPr>
      </w:pPr>
      <w:r w:rsidRPr="00513233">
        <w:rPr>
          <w:rFonts w:asciiTheme="majorHAnsi" w:eastAsia="Calibri" w:hAnsiTheme="majorHAnsi" w:cstheme="majorHAnsi"/>
          <w:u w:val="single"/>
          <w:lang w:eastAsia="en-US"/>
        </w:rPr>
        <w:t xml:space="preserve">Duration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513233">
        <w:rPr>
          <w:rFonts w:asciiTheme="majorHAnsi" w:eastAsia="Calibri" w:hAnsiTheme="majorHAnsi" w:cstheme="majorHAnsi"/>
          <w:bCs/>
          <w:lang w:eastAsia="en-US"/>
        </w:rPr>
        <w:t xml:space="preserve">5 </w:t>
      </w:r>
      <w:proofErr w:type="spellStart"/>
      <w:r w:rsidRPr="00513233">
        <w:rPr>
          <w:rFonts w:asciiTheme="majorHAnsi" w:eastAsia="Calibri" w:hAnsiTheme="majorHAnsi" w:cstheme="majorHAnsi"/>
          <w:bCs/>
          <w:lang w:eastAsia="en-US"/>
        </w:rPr>
        <w:t>years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after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existence</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contractual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business </w:t>
      </w:r>
      <w:proofErr w:type="spellStart"/>
      <w:r w:rsidRPr="00513233">
        <w:rPr>
          <w:rFonts w:asciiTheme="majorHAnsi" w:eastAsia="Calibri" w:hAnsiTheme="majorHAnsi" w:cstheme="majorHAnsi"/>
          <w:bCs/>
          <w:lang w:eastAsia="en-US"/>
        </w:rPr>
        <w:t>relationship</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status of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representative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concerned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general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limitation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for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Upon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expiry</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general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limitation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available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for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longer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retention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prescribed</w:t>
      </w:r>
      <w:proofErr w:type="spellEnd"/>
      <w:r w:rsidRPr="00513233">
        <w:rPr>
          <w:rFonts w:asciiTheme="majorHAnsi" w:eastAsia="Calibri" w:hAnsiTheme="majorHAnsi" w:cstheme="majorHAnsi"/>
          <w:bCs/>
          <w:lang w:eastAsia="en-US"/>
        </w:rPr>
        <w:t xml:space="preserve"> by </w:t>
      </w:r>
      <w:proofErr w:type="spellStart"/>
      <w:r w:rsidRPr="00513233">
        <w:rPr>
          <w:rFonts w:asciiTheme="majorHAnsi" w:eastAsia="Calibri" w:hAnsiTheme="majorHAnsi" w:cstheme="majorHAnsi"/>
          <w:bCs/>
          <w:lang w:eastAsia="en-US"/>
        </w:rPr>
        <w:t>law</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personal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data</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including</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contact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details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shall</w:t>
      </w:r>
      <w:proofErr w:type="spellEnd"/>
      <w:r w:rsidRPr="00513233">
        <w:rPr>
          <w:rFonts w:asciiTheme="majorHAnsi" w:eastAsia="Calibri" w:hAnsiTheme="majorHAnsi" w:cstheme="majorHAnsi"/>
          <w:bCs/>
          <w:lang w:eastAsia="en-US"/>
        </w:rPr>
        <w:t xml:space="preserve"> be </w:t>
      </w:r>
      <w:proofErr w:type="spellStart"/>
      <w:r w:rsidRPr="00513233">
        <w:rPr>
          <w:rFonts w:asciiTheme="majorHAnsi" w:eastAsia="Calibri" w:hAnsiTheme="majorHAnsi" w:cstheme="majorHAnsi"/>
          <w:bCs/>
          <w:lang w:eastAsia="en-US"/>
        </w:rPr>
        <w:t>deleted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immediately</w:t>
      </w:r>
      <w:proofErr w:type="spellEnd"/>
      <w:r w:rsidRPr="00513233">
        <w:rPr>
          <w:rFonts w:asciiTheme="majorHAnsi" w:eastAsia="Calibri" w:hAnsiTheme="majorHAnsi" w:cstheme="majorHAnsi"/>
          <w:bCs/>
          <w:lang w:eastAsia="en-US"/>
        </w:rPr>
        <w:t xml:space="preserve"> and </w:t>
      </w:r>
      <w:proofErr w:type="spellStart"/>
      <w:r w:rsidRPr="00513233">
        <w:rPr>
          <w:rFonts w:asciiTheme="majorHAnsi" w:eastAsia="Calibri" w:hAnsiTheme="majorHAnsi" w:cstheme="majorHAnsi"/>
          <w:bCs/>
          <w:lang w:eastAsia="en-US"/>
        </w:rPr>
        <w:t>irrevocably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Exceptions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to</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this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are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possible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rights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claims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proceedings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before</w:t>
      </w:r>
      <w:proofErr w:type="spellEnd"/>
      <w:r w:rsidRPr="00513233">
        <w:rPr>
          <w:rFonts w:asciiTheme="majorHAnsi" w:eastAsia="Calibri" w:hAnsiTheme="majorHAnsi" w:cstheme="majorHAnsi"/>
          <w:bCs/>
          <w:lang w:eastAsia="en-US"/>
        </w:rPr>
        <w:t xml:space="preserve"> a </w:t>
      </w:r>
      <w:proofErr w:type="spellStart"/>
      <w:r w:rsidRPr="00513233">
        <w:rPr>
          <w:rFonts w:asciiTheme="majorHAnsi" w:eastAsia="Calibri" w:hAnsiTheme="majorHAnsi" w:cstheme="majorHAnsi"/>
          <w:bCs/>
          <w:lang w:eastAsia="en-US"/>
        </w:rPr>
        <w:t>court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prosecutor's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office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investigating</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infringement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administrative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National Data </w:t>
      </w:r>
      <w:proofErr w:type="spellStart"/>
      <w:r w:rsidRPr="00513233">
        <w:rPr>
          <w:rFonts w:asciiTheme="majorHAnsi" w:eastAsia="Calibri" w:hAnsiTheme="majorHAnsi" w:cstheme="majorHAnsi"/>
          <w:bCs/>
          <w:lang w:eastAsia="en-US"/>
        </w:rPr>
        <w:t>Protection</w:t>
      </w:r>
      <w:proofErr w:type="spellEnd"/>
      <w:r w:rsidRPr="00513233">
        <w:rPr>
          <w:rFonts w:asciiTheme="majorHAnsi" w:eastAsia="Calibri" w:hAnsiTheme="majorHAnsi" w:cstheme="majorHAnsi"/>
          <w:bCs/>
          <w:lang w:eastAsia="en-US"/>
        </w:rPr>
        <w:t xml:space="preserve"> and </w:t>
      </w:r>
      <w:proofErr w:type="spellStart"/>
      <w:r w:rsidRPr="00513233">
        <w:rPr>
          <w:rFonts w:asciiTheme="majorHAnsi" w:eastAsia="Calibri" w:hAnsiTheme="majorHAnsi" w:cstheme="majorHAnsi"/>
          <w:bCs/>
          <w:lang w:eastAsia="en-US"/>
        </w:rPr>
        <w:t>Freedom</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Information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other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bodies</w:t>
      </w:r>
      <w:proofErr w:type="spellEnd"/>
      <w:r w:rsidRPr="00513233">
        <w:rPr>
          <w:rFonts w:asciiTheme="majorHAnsi" w:eastAsia="Calibri" w:hAnsiTheme="majorHAnsi" w:cstheme="majorHAnsi"/>
          <w:bCs/>
          <w:lang w:eastAsia="en-US"/>
        </w:rPr>
        <w:t>.</w:t>
      </w:r>
    </w:p>
    <w:p w14:paraId="31B58252" w14:textId="77777777" w:rsidR="00AC2F6E" w:rsidRPr="00513233" w:rsidRDefault="00AC2F6E" w:rsidP="00513233">
      <w:pPr>
        <w:spacing w:line="23" w:lineRule="atLeast"/>
        <w:jc w:val="both"/>
        <w:rPr>
          <w:rFonts w:asciiTheme="majorHAnsi" w:eastAsia="Calibri" w:hAnsiTheme="majorHAnsi" w:cstheme="majorHAnsi"/>
          <w:lang w:eastAsia="en-US"/>
        </w:rPr>
      </w:pPr>
    </w:p>
    <w:p w14:paraId="36FA3167" w14:textId="5CB41750" w:rsidR="003F3CEA" w:rsidRDefault="00AC2F6E" w:rsidP="00513233">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Access:</w:t>
      </w:r>
      <w:r w:rsidRPr="00513233">
        <w:rPr>
          <w:rFonts w:asciiTheme="majorHAnsi" w:eastAsia="Calibri" w:hAnsiTheme="majorHAnsi" w:cstheme="majorHAnsi"/>
          <w:lang w:eastAsia="en-US"/>
        </w:rPr>
        <w:t xml:space="preserve"> </w:t>
      </w:r>
      <w:proofErr w:type="spellStart"/>
      <w:r w:rsidR="00BE42E5">
        <w:rPr>
          <w:rFonts w:asciiTheme="majorHAnsi" w:eastAsia="Calibri" w:hAnsiTheme="majorHAnsi" w:cstheme="majorHAnsi"/>
          <w:lang w:eastAsia="en-US"/>
        </w:rPr>
        <w:t>t</w:t>
      </w:r>
      <w:r w:rsidR="00BE42E5" w:rsidRPr="00BE42E5">
        <w:rPr>
          <w:rFonts w:asciiTheme="majorHAnsi" w:eastAsia="Calibri" w:hAnsiTheme="majorHAnsi" w:cstheme="majorHAnsi"/>
          <w:lang w:eastAsia="en-US"/>
        </w:rPr>
        <w:t>he</w:t>
      </w:r>
      <w:proofErr w:type="spellEnd"/>
      <w:r w:rsidR="00BE42E5" w:rsidRPr="00BE42E5">
        <w:rPr>
          <w:rFonts w:asciiTheme="majorHAnsi" w:eastAsia="Calibri" w:hAnsiTheme="majorHAnsi" w:cstheme="majorHAnsi"/>
          <w:lang w:eastAsia="en-US"/>
        </w:rPr>
        <w:t xml:space="preserve"> Data </w:t>
      </w:r>
      <w:proofErr w:type="spellStart"/>
      <w:r w:rsidR="00BE42E5" w:rsidRPr="00BE42E5">
        <w:rPr>
          <w:rFonts w:asciiTheme="majorHAnsi" w:eastAsia="Calibri" w:hAnsiTheme="majorHAnsi" w:cstheme="majorHAnsi"/>
          <w:lang w:eastAsia="en-US"/>
        </w:rPr>
        <w:t>Controller</w:t>
      </w:r>
      <w:proofErr w:type="spellEnd"/>
      <w:r w:rsidR="00BE42E5" w:rsidRPr="00BE42E5">
        <w:rPr>
          <w:rFonts w:asciiTheme="majorHAnsi" w:eastAsia="Calibri" w:hAnsiTheme="majorHAnsi" w:cstheme="majorHAnsi"/>
          <w:lang w:eastAsia="en-US"/>
        </w:rPr>
        <w:t xml:space="preserve"> has </w:t>
      </w:r>
      <w:proofErr w:type="spellStart"/>
      <w:r w:rsidR="00BE42E5" w:rsidRPr="00BE42E5">
        <w:rPr>
          <w:rFonts w:asciiTheme="majorHAnsi" w:eastAsia="Calibri" w:hAnsiTheme="majorHAnsi" w:cstheme="majorHAnsi"/>
          <w:lang w:eastAsia="en-US"/>
        </w:rPr>
        <w:t>access</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to</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personal</w:t>
      </w:r>
      <w:proofErr w:type="spellEnd"/>
      <w:r w:rsidR="00BE42E5" w:rsidRPr="00BE42E5">
        <w:rPr>
          <w:rFonts w:asciiTheme="majorHAnsi" w:eastAsia="Calibri" w:hAnsiTheme="majorHAnsi" w:cstheme="majorHAnsi"/>
          <w:lang w:eastAsia="en-US"/>
        </w:rPr>
        <w:t xml:space="preserve"> </w:t>
      </w:r>
      <w:proofErr w:type="spellStart"/>
      <w:r w:rsidR="00BE42E5" w:rsidRPr="00BE42E5">
        <w:rPr>
          <w:rFonts w:asciiTheme="majorHAnsi" w:eastAsia="Calibri" w:hAnsiTheme="majorHAnsi" w:cstheme="majorHAnsi"/>
          <w:lang w:eastAsia="en-US"/>
        </w:rPr>
        <w:t>data</w:t>
      </w:r>
      <w:proofErr w:type="spellEnd"/>
      <w:r w:rsidR="00BE42E5" w:rsidRPr="00BE42E5">
        <w:rPr>
          <w:rFonts w:asciiTheme="majorHAnsi" w:eastAsia="Calibri" w:hAnsiTheme="majorHAnsi" w:cstheme="majorHAnsi"/>
          <w:lang w:eastAsia="en-US"/>
        </w:rPr>
        <w:t>.</w:t>
      </w:r>
    </w:p>
    <w:p w14:paraId="0A0CA016" w14:textId="77777777" w:rsidR="00BE42E5" w:rsidRPr="00513233" w:rsidRDefault="00BE42E5" w:rsidP="00513233">
      <w:pPr>
        <w:spacing w:line="23" w:lineRule="atLeast"/>
        <w:contextualSpacing/>
        <w:jc w:val="both"/>
        <w:rPr>
          <w:rFonts w:asciiTheme="majorHAnsi" w:eastAsia="Calibri" w:hAnsiTheme="majorHAnsi" w:cstheme="majorHAnsi"/>
          <w:lang w:eastAsia="en-US"/>
        </w:rPr>
      </w:pPr>
    </w:p>
    <w:p w14:paraId="615598AF" w14:textId="77777777" w:rsidR="00AC2F6E" w:rsidRPr="00513233" w:rsidRDefault="00AC2F6E"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Transmission</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be </w:t>
      </w:r>
      <w:proofErr w:type="spellStart"/>
      <w:r w:rsidRPr="00513233">
        <w:rPr>
          <w:rFonts w:asciiTheme="majorHAnsi" w:eastAsia="Calibri" w:hAnsiTheme="majorHAnsi" w:cstheme="majorHAnsi"/>
          <w:lang w:eastAsia="en-US"/>
        </w:rPr>
        <w:t>transferred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third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parties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unless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otherwise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provided</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contract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between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under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any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claim</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court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public</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prosecutor's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office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investigating</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misdemeanor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administrative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lastRenderedPageBreak/>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protection</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freedom</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information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bodies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authorized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w:t>
      </w:r>
    </w:p>
    <w:p w14:paraId="2BCF657D" w14:textId="77777777" w:rsidR="00AC2F6E" w:rsidRPr="00513233" w:rsidRDefault="00AC2F6E" w:rsidP="00513233">
      <w:pPr>
        <w:spacing w:line="23" w:lineRule="atLeast"/>
        <w:jc w:val="both"/>
        <w:rPr>
          <w:rFonts w:asciiTheme="majorHAnsi" w:eastAsia="Calibri" w:hAnsiTheme="majorHAnsi" w:cstheme="majorHAnsi"/>
          <w:lang w:eastAsia="en-US"/>
        </w:rPr>
      </w:pPr>
    </w:p>
    <w:p w14:paraId="4E75462C" w14:textId="77777777" w:rsidR="00AC2F6E" w:rsidRPr="00513233" w:rsidRDefault="00AC2F6E"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method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shall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manually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paper</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electronically</w:t>
      </w:r>
      <w:proofErr w:type="spellEnd"/>
      <w:r w:rsidRPr="00513233">
        <w:rPr>
          <w:rFonts w:asciiTheme="majorHAnsi" w:eastAsia="Calibri" w:hAnsiTheme="majorHAnsi" w:cstheme="majorHAnsi"/>
          <w:lang w:eastAsia="en-US"/>
        </w:rPr>
        <w:t>.</w:t>
      </w:r>
    </w:p>
    <w:p w14:paraId="0411F70E" w14:textId="77777777" w:rsidR="00AC2F6E" w:rsidRPr="00513233" w:rsidRDefault="00AC2F6E" w:rsidP="00513233">
      <w:pPr>
        <w:spacing w:line="23" w:lineRule="atLeast"/>
        <w:jc w:val="both"/>
        <w:rPr>
          <w:rFonts w:asciiTheme="majorHAnsi" w:eastAsia="Calibri" w:hAnsiTheme="majorHAnsi" w:cstheme="majorHAnsi"/>
          <w:lang w:eastAsia="en-US"/>
        </w:rPr>
      </w:pPr>
    </w:p>
    <w:p w14:paraId="403F8B3C" w14:textId="77777777" w:rsidR="00AC2F6E" w:rsidRPr="00513233" w:rsidRDefault="00AC2F6E"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Profiling:</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make</w:t>
      </w:r>
      <w:proofErr w:type="spellEnd"/>
      <w:r w:rsidRPr="00513233">
        <w:rPr>
          <w:rFonts w:asciiTheme="majorHAnsi" w:eastAsia="Calibri" w:hAnsiTheme="majorHAnsi" w:cstheme="majorHAnsi"/>
          <w:lang w:eastAsia="en-US"/>
        </w:rPr>
        <w:t xml:space="preserve"> a decision </w:t>
      </w:r>
      <w:proofErr w:type="spellStart"/>
      <w:r w:rsidRPr="00513233">
        <w:rPr>
          <w:rFonts w:asciiTheme="majorHAnsi" w:eastAsia="Calibri" w:hAnsiTheme="majorHAnsi" w:cstheme="majorHAnsi"/>
          <w:lang w:eastAsia="en-US"/>
        </w:rPr>
        <w:t>based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solely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automated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connection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profile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basis</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w:t>
      </w:r>
    </w:p>
    <w:p w14:paraId="60CD4AA5" w14:textId="77777777" w:rsidR="00AC2F6E" w:rsidRPr="00513233" w:rsidRDefault="00AC2F6E" w:rsidP="00513233">
      <w:pPr>
        <w:spacing w:line="23" w:lineRule="atLeast"/>
        <w:jc w:val="both"/>
        <w:rPr>
          <w:rFonts w:asciiTheme="majorHAnsi" w:eastAsia="Calibri" w:hAnsiTheme="majorHAnsi" w:cstheme="majorHAnsi"/>
          <w:lang w:eastAsia="en-US"/>
        </w:rPr>
      </w:pPr>
    </w:p>
    <w:p w14:paraId="3EB59194" w14:textId="77777777" w:rsidR="00AC2F6E" w:rsidRPr="00513233" w:rsidRDefault="00AC2F6E"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rPr>
        <w:t>Rights</w:t>
      </w:r>
      <w:proofErr w:type="spellEnd"/>
      <w:r w:rsidRPr="00513233">
        <w:rPr>
          <w:rFonts w:asciiTheme="majorHAnsi" w:eastAsia="Calibri" w:hAnsiTheme="majorHAnsi" w:cstheme="majorHAnsi"/>
          <w:u w:val="single"/>
        </w:rPr>
        <w:t xml:space="preserve"> of </w:t>
      </w:r>
      <w:proofErr w:type="spellStart"/>
      <w:r w:rsidRPr="00513233">
        <w:rPr>
          <w:rFonts w:asciiTheme="majorHAnsi" w:eastAsia="Calibri" w:hAnsiTheme="majorHAnsi" w:cstheme="majorHAnsi"/>
          <w:u w:val="single"/>
        </w:rPr>
        <w:t>the</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data</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subject</w:t>
      </w:r>
      <w:proofErr w:type="spellEnd"/>
      <w:r w:rsidRPr="00513233">
        <w:rPr>
          <w:rFonts w:asciiTheme="majorHAnsi" w:eastAsia="Calibri" w:hAnsiTheme="majorHAnsi" w:cstheme="majorHAnsi"/>
          <w:u w:val="single"/>
        </w:rPr>
        <w:t>:</w:t>
      </w:r>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context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may</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rights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access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rectification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erasure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restriction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portability</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object</w:t>
      </w:r>
      <w:proofErr w:type="spellEnd"/>
      <w:r w:rsidRPr="00513233">
        <w:rPr>
          <w:rFonts w:asciiTheme="majorHAnsi" w:eastAsia="Calibri" w:hAnsiTheme="majorHAnsi" w:cstheme="majorHAnsi"/>
        </w:rPr>
        <w:t>.</w:t>
      </w:r>
    </w:p>
    <w:bookmarkEnd w:id="7"/>
    <w:p w14:paraId="6C0E5266" w14:textId="6836BF61" w:rsidR="0006588D" w:rsidRDefault="0006588D" w:rsidP="00513233">
      <w:pPr>
        <w:spacing w:line="23" w:lineRule="atLeast"/>
        <w:jc w:val="both"/>
        <w:rPr>
          <w:rFonts w:asciiTheme="majorHAnsi" w:eastAsia="Calibri" w:hAnsiTheme="majorHAnsi" w:cstheme="majorHAnsi"/>
          <w:lang w:eastAsia="en-US"/>
        </w:rPr>
      </w:pPr>
    </w:p>
    <w:p w14:paraId="24F62049" w14:textId="32C2E1E2" w:rsidR="00BE42E5" w:rsidRPr="00513233" w:rsidRDefault="00BE42E5" w:rsidP="00BE42E5">
      <w:pPr>
        <w:spacing w:line="23" w:lineRule="atLeast"/>
        <w:jc w:val="both"/>
        <w:rPr>
          <w:rFonts w:asciiTheme="majorHAnsi" w:hAnsiTheme="majorHAnsi" w:cstheme="majorHAnsi"/>
          <w:b/>
          <w:bCs/>
          <w:color w:val="auto"/>
          <w:lang w:eastAsia="en-US"/>
        </w:rPr>
      </w:pPr>
      <w:r w:rsidRPr="00513233">
        <w:rPr>
          <w:rFonts w:asciiTheme="majorHAnsi" w:hAnsiTheme="majorHAnsi" w:cstheme="majorHAnsi"/>
          <w:b/>
          <w:bCs/>
          <w:color w:val="auto"/>
          <w:lang w:eastAsia="en-US"/>
        </w:rPr>
        <w:t xml:space="preserve">PROCESSING IN CONNECTION WITH THE </w:t>
      </w:r>
      <w:r w:rsidR="007F7DE4">
        <w:rPr>
          <w:rFonts w:asciiTheme="majorHAnsi" w:hAnsiTheme="majorHAnsi" w:cstheme="majorHAnsi"/>
          <w:b/>
          <w:bCs/>
          <w:color w:val="auto"/>
          <w:lang w:eastAsia="en-US"/>
        </w:rPr>
        <w:t>WINERY</w:t>
      </w:r>
      <w:r>
        <w:rPr>
          <w:rFonts w:asciiTheme="majorHAnsi" w:hAnsiTheme="majorHAnsi" w:cstheme="majorHAnsi"/>
          <w:b/>
          <w:bCs/>
          <w:color w:val="auto"/>
          <w:lang w:eastAsia="en-US"/>
        </w:rPr>
        <w:t xml:space="preserve"> </w:t>
      </w:r>
      <w:r w:rsidRPr="00513233">
        <w:rPr>
          <w:rFonts w:asciiTheme="majorHAnsi" w:hAnsiTheme="majorHAnsi" w:cstheme="majorHAnsi"/>
          <w:b/>
          <w:bCs/>
          <w:color w:val="auto"/>
          <w:lang w:eastAsia="en-US"/>
        </w:rPr>
        <w:t>REGISTRATION</w:t>
      </w:r>
    </w:p>
    <w:p w14:paraId="11416544" w14:textId="77777777" w:rsidR="00BE42E5" w:rsidRPr="00513233" w:rsidRDefault="00BE42E5" w:rsidP="00BE42E5">
      <w:pPr>
        <w:spacing w:line="23" w:lineRule="atLeast"/>
        <w:jc w:val="both"/>
        <w:rPr>
          <w:rFonts w:asciiTheme="majorHAnsi" w:eastAsia="Calibri" w:hAnsiTheme="majorHAnsi" w:cstheme="majorHAnsi"/>
          <w:color w:val="auto"/>
          <w:lang w:eastAsia="en-US"/>
        </w:rPr>
      </w:pPr>
    </w:p>
    <w:p w14:paraId="14D6A5E4" w14:textId="38BD824C" w:rsidR="00BE42E5" w:rsidRPr="00513233" w:rsidRDefault="00BE42E5" w:rsidP="00BE42E5">
      <w:pPr>
        <w:spacing w:line="23" w:lineRule="atLeast"/>
        <w:jc w:val="both"/>
        <w:rPr>
          <w:rFonts w:asciiTheme="majorHAnsi" w:eastAsia="Calibri" w:hAnsiTheme="majorHAnsi" w:cstheme="majorHAnsi"/>
          <w:color w:val="auto"/>
          <w:lang w:eastAsia="en-US"/>
        </w:rPr>
      </w:pPr>
      <w:proofErr w:type="spellStart"/>
      <w:r w:rsidRPr="00513233">
        <w:rPr>
          <w:rFonts w:asciiTheme="majorHAnsi" w:eastAsia="Calibri" w:hAnsiTheme="majorHAnsi" w:cstheme="majorHAnsi"/>
          <w:color w:val="auto"/>
          <w:lang w:eastAsia="en-US"/>
        </w:rPr>
        <w:t>As</w:t>
      </w:r>
      <w:proofErr w:type="spellEnd"/>
      <w:r w:rsidRPr="00513233">
        <w:rPr>
          <w:rFonts w:asciiTheme="majorHAnsi" w:eastAsia="Calibri" w:hAnsiTheme="majorHAnsi" w:cstheme="majorHAnsi"/>
          <w:color w:val="auto"/>
          <w:lang w:eastAsia="en-US"/>
        </w:rPr>
        <w:t xml:space="preserve"> a </w:t>
      </w:r>
      <w:proofErr w:type="spellStart"/>
      <w:r w:rsidRPr="00513233">
        <w:rPr>
          <w:rFonts w:asciiTheme="majorHAnsi" w:eastAsia="Calibri" w:hAnsiTheme="majorHAnsi" w:cstheme="majorHAnsi"/>
          <w:color w:val="auto"/>
          <w:lang w:eastAsia="en-US"/>
        </w:rPr>
        <w:t>result</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Data </w:t>
      </w:r>
      <w:proofErr w:type="spellStart"/>
      <w:r w:rsidRPr="00513233">
        <w:rPr>
          <w:rFonts w:asciiTheme="majorHAnsi" w:eastAsia="Calibri" w:hAnsiTheme="majorHAnsi" w:cstheme="majorHAnsi"/>
          <w:color w:val="auto"/>
          <w:lang w:eastAsia="en-US"/>
        </w:rPr>
        <w:t>Controller's</w:t>
      </w:r>
      <w:proofErr w:type="spellEnd"/>
      <w:r w:rsidRPr="00513233">
        <w:rPr>
          <w:rFonts w:asciiTheme="majorHAnsi" w:eastAsia="Calibri" w:hAnsiTheme="majorHAnsi" w:cstheme="majorHAnsi"/>
          <w:color w:val="auto"/>
          <w:lang w:eastAsia="en-US"/>
        </w:rPr>
        <w:t xml:space="preserve"> main </w:t>
      </w:r>
      <w:proofErr w:type="spellStart"/>
      <w:r w:rsidRPr="00513233">
        <w:rPr>
          <w:rFonts w:asciiTheme="majorHAnsi" w:eastAsia="Calibri" w:hAnsiTheme="majorHAnsi" w:cstheme="majorHAnsi"/>
          <w:color w:val="auto"/>
          <w:lang w:eastAsia="en-US"/>
        </w:rPr>
        <w:t>activity</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it</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organizes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events</w:t>
      </w:r>
      <w:proofErr w:type="spellEnd"/>
      <w:r w:rsidRPr="00513233">
        <w:rPr>
          <w:rFonts w:asciiTheme="majorHAnsi" w:eastAsia="Calibri" w:hAnsiTheme="majorHAnsi" w:cstheme="majorHAnsi"/>
          <w:color w:val="auto"/>
          <w:lang w:eastAsia="en-US"/>
        </w:rPr>
        <w:t xml:space="preserve">, in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framework</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which</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it</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manages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personal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data</w:t>
      </w:r>
      <w:proofErr w:type="spellEnd"/>
      <w:r w:rsidRPr="00513233">
        <w:rPr>
          <w:rFonts w:asciiTheme="majorHAnsi" w:eastAsia="Calibri" w:hAnsiTheme="majorHAnsi" w:cstheme="majorHAnsi"/>
          <w:color w:val="auto"/>
          <w:lang w:eastAsia="en-US"/>
        </w:rPr>
        <w:t xml:space="preserve"> in </w:t>
      </w:r>
      <w:proofErr w:type="spellStart"/>
      <w:r w:rsidRPr="00513233">
        <w:rPr>
          <w:rFonts w:asciiTheme="majorHAnsi" w:eastAsia="Calibri" w:hAnsiTheme="majorHAnsi" w:cstheme="majorHAnsi"/>
          <w:color w:val="auto"/>
          <w:lang w:eastAsia="en-US"/>
        </w:rPr>
        <w:t>connection</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with</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registration</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visitors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to</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events</w:t>
      </w:r>
      <w:proofErr w:type="spellEnd"/>
      <w:r w:rsidRPr="00513233">
        <w:rPr>
          <w:rFonts w:asciiTheme="majorHAnsi" w:eastAsia="Calibri" w:hAnsiTheme="majorHAnsi" w:cstheme="majorHAnsi"/>
          <w:color w:val="auto"/>
          <w:lang w:eastAsia="en-US"/>
        </w:rPr>
        <w:t xml:space="preserve"> and </w:t>
      </w:r>
      <w:proofErr w:type="spellStart"/>
      <w:r w:rsidRPr="00513233">
        <w:rPr>
          <w:rFonts w:asciiTheme="majorHAnsi" w:eastAsia="Calibri" w:hAnsiTheme="majorHAnsi" w:cstheme="majorHAnsi"/>
          <w:color w:val="auto"/>
          <w:lang w:eastAsia="en-US"/>
        </w:rPr>
        <w:t>booking</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appointments</w:t>
      </w:r>
      <w:proofErr w:type="spellEnd"/>
      <w:r w:rsidRPr="00513233">
        <w:rPr>
          <w:rFonts w:asciiTheme="majorHAnsi" w:eastAsia="Calibri" w:hAnsiTheme="majorHAnsi" w:cstheme="majorHAnsi"/>
          <w:color w:val="auto"/>
          <w:lang w:eastAsia="en-US"/>
        </w:rPr>
        <w:t xml:space="preserve">. </w:t>
      </w:r>
      <w:proofErr w:type="spellStart"/>
      <w:r w:rsidRPr="00BE42E5">
        <w:rPr>
          <w:rFonts w:asciiTheme="majorHAnsi" w:eastAsia="Calibri" w:hAnsiTheme="majorHAnsi" w:cstheme="majorHAnsi"/>
          <w:color w:val="auto"/>
          <w:lang w:eastAsia="en-US"/>
        </w:rPr>
        <w:t>Registration</w:t>
      </w:r>
      <w:proofErr w:type="spellEnd"/>
      <w:r w:rsidRPr="00BE42E5">
        <w:rPr>
          <w:rFonts w:asciiTheme="majorHAnsi" w:eastAsia="Calibri" w:hAnsiTheme="majorHAnsi" w:cstheme="majorHAnsi"/>
          <w:color w:val="auto"/>
          <w:lang w:eastAsia="en-US"/>
        </w:rPr>
        <w:t xml:space="preserve"> and </w:t>
      </w:r>
      <w:proofErr w:type="spellStart"/>
      <w:r w:rsidRPr="00BE42E5">
        <w:rPr>
          <w:rFonts w:asciiTheme="majorHAnsi" w:eastAsia="Calibri" w:hAnsiTheme="majorHAnsi" w:cstheme="majorHAnsi"/>
          <w:color w:val="auto"/>
          <w:lang w:eastAsia="en-US"/>
        </w:rPr>
        <w:t>appointment</w:t>
      </w:r>
      <w:proofErr w:type="spellEnd"/>
      <w:r w:rsidRPr="00BE42E5">
        <w:rPr>
          <w:rFonts w:asciiTheme="majorHAnsi" w:eastAsia="Calibri" w:hAnsiTheme="majorHAnsi" w:cstheme="majorHAnsi"/>
          <w:color w:val="auto"/>
          <w:lang w:eastAsia="en-US"/>
        </w:rPr>
        <w:t xml:space="preserve"> </w:t>
      </w:r>
      <w:proofErr w:type="spellStart"/>
      <w:r w:rsidRPr="00BE42E5">
        <w:rPr>
          <w:rFonts w:asciiTheme="majorHAnsi" w:eastAsia="Calibri" w:hAnsiTheme="majorHAnsi" w:cstheme="majorHAnsi"/>
          <w:color w:val="auto"/>
          <w:lang w:eastAsia="en-US"/>
        </w:rPr>
        <w:t>scheduling</w:t>
      </w:r>
      <w:proofErr w:type="spellEnd"/>
      <w:r w:rsidRPr="00BE42E5">
        <w:rPr>
          <w:rFonts w:asciiTheme="majorHAnsi" w:eastAsia="Calibri" w:hAnsiTheme="majorHAnsi" w:cstheme="majorHAnsi"/>
          <w:color w:val="auto"/>
          <w:lang w:eastAsia="en-US"/>
        </w:rPr>
        <w:t xml:space="preserve"> </w:t>
      </w:r>
      <w:proofErr w:type="spellStart"/>
      <w:r w:rsidRPr="00BE42E5">
        <w:rPr>
          <w:rFonts w:asciiTheme="majorHAnsi" w:eastAsia="Calibri" w:hAnsiTheme="majorHAnsi" w:cstheme="majorHAnsi"/>
          <w:color w:val="auto"/>
          <w:lang w:eastAsia="en-US"/>
        </w:rPr>
        <w:t>can</w:t>
      </w:r>
      <w:proofErr w:type="spellEnd"/>
      <w:r w:rsidRPr="00BE42E5">
        <w:rPr>
          <w:rFonts w:asciiTheme="majorHAnsi" w:eastAsia="Calibri" w:hAnsiTheme="majorHAnsi" w:cstheme="majorHAnsi"/>
          <w:color w:val="auto"/>
          <w:lang w:eastAsia="en-US"/>
        </w:rPr>
        <w:t xml:space="preserve"> be </w:t>
      </w:r>
      <w:proofErr w:type="spellStart"/>
      <w:r w:rsidRPr="00BE42E5">
        <w:rPr>
          <w:rFonts w:asciiTheme="majorHAnsi" w:eastAsia="Calibri" w:hAnsiTheme="majorHAnsi" w:cstheme="majorHAnsi"/>
          <w:color w:val="auto"/>
          <w:lang w:eastAsia="en-US"/>
        </w:rPr>
        <w:t>done</w:t>
      </w:r>
      <w:proofErr w:type="spellEnd"/>
      <w:r w:rsidRPr="00BE42E5">
        <w:rPr>
          <w:rFonts w:asciiTheme="majorHAnsi" w:eastAsia="Calibri" w:hAnsiTheme="majorHAnsi" w:cstheme="majorHAnsi"/>
          <w:color w:val="auto"/>
          <w:lang w:eastAsia="en-US"/>
        </w:rPr>
        <w:t xml:space="preserve"> </w:t>
      </w:r>
      <w:proofErr w:type="spellStart"/>
      <w:r w:rsidRPr="00BE42E5">
        <w:rPr>
          <w:rFonts w:asciiTheme="majorHAnsi" w:eastAsia="Calibri" w:hAnsiTheme="majorHAnsi" w:cstheme="majorHAnsi"/>
          <w:color w:val="auto"/>
          <w:lang w:eastAsia="en-US"/>
        </w:rPr>
        <w:t>on</w:t>
      </w:r>
      <w:proofErr w:type="spellEnd"/>
      <w:r w:rsidRPr="00BE42E5">
        <w:rPr>
          <w:rFonts w:asciiTheme="majorHAnsi" w:eastAsia="Calibri" w:hAnsiTheme="majorHAnsi" w:cstheme="majorHAnsi"/>
          <w:color w:val="auto"/>
          <w:lang w:eastAsia="en-US"/>
        </w:rPr>
        <w:t xml:space="preserve"> </w:t>
      </w:r>
      <w:proofErr w:type="spellStart"/>
      <w:r w:rsidRPr="00BE42E5">
        <w:rPr>
          <w:rFonts w:asciiTheme="majorHAnsi" w:eastAsia="Calibri" w:hAnsiTheme="majorHAnsi" w:cstheme="majorHAnsi"/>
          <w:color w:val="auto"/>
          <w:lang w:eastAsia="en-US"/>
        </w:rPr>
        <w:t>the</w:t>
      </w:r>
      <w:proofErr w:type="spellEnd"/>
      <w:r w:rsidRPr="00BE42E5">
        <w:rPr>
          <w:rFonts w:asciiTheme="majorHAnsi" w:eastAsia="Calibri" w:hAnsiTheme="majorHAnsi" w:cstheme="majorHAnsi"/>
          <w:color w:val="auto"/>
          <w:lang w:eastAsia="en-US"/>
        </w:rPr>
        <w:t xml:space="preserve"> website </w:t>
      </w:r>
      <w:hyperlink r:id="rId11" w:history="1">
        <w:r w:rsidR="00DF3993" w:rsidRPr="00B21A67">
          <w:rPr>
            <w:rStyle w:val="Hiperhivatkozs"/>
          </w:rPr>
          <w:t>https://osakaexpo.winesofhungary.hu/</w:t>
        </w:r>
      </w:hyperlink>
      <w:r w:rsidRPr="00BE42E5">
        <w:rPr>
          <w:rFonts w:asciiTheme="majorHAnsi" w:eastAsia="Calibri" w:hAnsiTheme="majorHAnsi" w:cstheme="majorHAnsi"/>
          <w:color w:val="auto"/>
          <w:lang w:eastAsia="en-US"/>
        </w:rPr>
        <w:t>.</w:t>
      </w:r>
      <w:r>
        <w:rPr>
          <w:rFonts w:asciiTheme="majorHAnsi" w:eastAsia="Calibri" w:hAnsiTheme="majorHAnsi" w:cstheme="majorHAnsi"/>
          <w:color w:val="auto"/>
          <w:lang w:eastAsia="en-US"/>
        </w:rPr>
        <w:t xml:space="preserve"> </w:t>
      </w:r>
      <w:r w:rsidRPr="00513233">
        <w:rPr>
          <w:rFonts w:asciiTheme="majorHAnsi" w:eastAsia="Calibri" w:hAnsiTheme="majorHAnsi" w:cstheme="majorHAnsi"/>
          <w:color w:val="auto"/>
          <w:lang w:eastAsia="en-US"/>
        </w:rPr>
        <w:t xml:space="preserve">The Data </w:t>
      </w:r>
      <w:proofErr w:type="spellStart"/>
      <w:r w:rsidRPr="00513233">
        <w:rPr>
          <w:rFonts w:asciiTheme="majorHAnsi" w:eastAsia="Calibri" w:hAnsiTheme="majorHAnsi" w:cstheme="majorHAnsi"/>
          <w:color w:val="auto"/>
          <w:lang w:eastAsia="en-US"/>
        </w:rPr>
        <w:t>Controller</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strives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to</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process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only</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personal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data</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necessary</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for</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successful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completion</w:t>
      </w:r>
      <w:proofErr w:type="spellEnd"/>
      <w:r w:rsidRPr="00513233">
        <w:rPr>
          <w:rFonts w:asciiTheme="majorHAnsi" w:eastAsia="Calibri" w:hAnsiTheme="majorHAnsi" w:cstheme="majorHAnsi"/>
          <w:color w:val="auto"/>
          <w:lang w:eastAsia="en-US"/>
        </w:rPr>
        <w:t xml:space="preserve"> of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registration</w:t>
      </w:r>
      <w:proofErr w:type="spellEnd"/>
      <w:r w:rsidRPr="00513233">
        <w:rPr>
          <w:rFonts w:asciiTheme="majorHAnsi" w:eastAsia="Calibri" w:hAnsiTheme="majorHAnsi" w:cstheme="majorHAnsi"/>
          <w:color w:val="auto"/>
          <w:lang w:eastAsia="en-US"/>
        </w:rPr>
        <w:t xml:space="preserve">. The Data </w:t>
      </w:r>
      <w:proofErr w:type="spellStart"/>
      <w:r w:rsidRPr="00513233">
        <w:rPr>
          <w:rFonts w:asciiTheme="majorHAnsi" w:eastAsia="Calibri" w:hAnsiTheme="majorHAnsi" w:cstheme="majorHAnsi"/>
          <w:color w:val="auto"/>
          <w:lang w:eastAsia="en-US"/>
        </w:rPr>
        <w:t>Controller</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processes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personal</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data</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obtained</w:t>
      </w:r>
      <w:proofErr w:type="spellEnd"/>
      <w:r w:rsidRPr="00513233">
        <w:rPr>
          <w:rFonts w:asciiTheme="majorHAnsi" w:eastAsia="Calibri" w:hAnsiTheme="majorHAnsi" w:cstheme="majorHAnsi"/>
          <w:color w:val="auto"/>
          <w:lang w:eastAsia="en-US"/>
        </w:rPr>
        <w:t xml:space="preserve"> in </w:t>
      </w:r>
      <w:proofErr w:type="spellStart"/>
      <w:r w:rsidRPr="00513233">
        <w:rPr>
          <w:rFonts w:asciiTheme="majorHAnsi" w:eastAsia="Calibri" w:hAnsiTheme="majorHAnsi" w:cstheme="majorHAnsi"/>
          <w:color w:val="auto"/>
          <w:lang w:eastAsia="en-US"/>
        </w:rPr>
        <w:t>connection</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with</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the</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registration</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as</w:t>
      </w:r>
      <w:proofErr w:type="spellEnd"/>
      <w:r w:rsidRPr="00513233">
        <w:rPr>
          <w:rFonts w:asciiTheme="majorHAnsi" w:eastAsia="Calibri" w:hAnsiTheme="majorHAnsi" w:cstheme="majorHAnsi"/>
          <w:color w:val="auto"/>
          <w:lang w:eastAsia="en-US"/>
        </w:rPr>
        <w:t xml:space="preserve"> </w:t>
      </w:r>
      <w:proofErr w:type="spellStart"/>
      <w:r w:rsidRPr="00513233">
        <w:rPr>
          <w:rFonts w:asciiTheme="majorHAnsi" w:eastAsia="Calibri" w:hAnsiTheme="majorHAnsi" w:cstheme="majorHAnsi"/>
          <w:color w:val="auto"/>
          <w:lang w:eastAsia="en-US"/>
        </w:rPr>
        <w:t>follows</w:t>
      </w:r>
      <w:proofErr w:type="spellEnd"/>
      <w:r w:rsidRPr="00513233">
        <w:rPr>
          <w:rFonts w:asciiTheme="majorHAnsi" w:eastAsia="Calibri" w:hAnsiTheme="majorHAnsi" w:cstheme="majorHAnsi"/>
          <w:color w:val="auto"/>
          <w:lang w:eastAsia="en-US"/>
        </w:rPr>
        <w:t>:</w:t>
      </w:r>
    </w:p>
    <w:p w14:paraId="09A6DA8C" w14:textId="77777777" w:rsidR="00BE42E5" w:rsidRPr="00513233" w:rsidRDefault="00BE42E5" w:rsidP="00BE42E5">
      <w:pPr>
        <w:spacing w:line="23" w:lineRule="atLeast"/>
        <w:jc w:val="both"/>
        <w:rPr>
          <w:rFonts w:asciiTheme="majorHAnsi" w:eastAsia="Calibri" w:hAnsiTheme="majorHAnsi" w:cstheme="majorHAnsi"/>
          <w:lang w:eastAsia="en-US"/>
        </w:rPr>
      </w:pPr>
    </w:p>
    <w:p w14:paraId="611AE19B" w14:textId="7BC9702A" w:rsidR="00BE42E5" w:rsidRPr="00513233" w:rsidRDefault="00BE42E5" w:rsidP="00BE42E5">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company-specific</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data</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relating</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to</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the</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winery</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economic</w:t>
      </w:r>
      <w:proofErr w:type="spellEnd"/>
      <w:r w:rsidR="007F7DE4" w:rsidRPr="007F7DE4">
        <w:rPr>
          <w:rFonts w:asciiTheme="majorHAnsi" w:eastAsia="Calibri" w:hAnsiTheme="majorHAnsi" w:cstheme="majorHAnsi"/>
          <w:lang w:eastAsia="en-US"/>
        </w:rPr>
        <w:t xml:space="preserve"> and </w:t>
      </w:r>
      <w:proofErr w:type="spellStart"/>
      <w:r w:rsidR="007F7DE4" w:rsidRPr="007F7DE4">
        <w:rPr>
          <w:rFonts w:asciiTheme="majorHAnsi" w:eastAsia="Calibri" w:hAnsiTheme="majorHAnsi" w:cstheme="majorHAnsi"/>
          <w:lang w:eastAsia="en-US"/>
        </w:rPr>
        <w:t>professional</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data</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relating</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to</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the</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winery</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contact</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details</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surname</w:t>
      </w:r>
      <w:proofErr w:type="spellEnd"/>
      <w:r w:rsidR="007F7DE4" w:rsidRPr="007F7DE4">
        <w:rPr>
          <w:rFonts w:asciiTheme="majorHAnsi" w:eastAsia="Calibri" w:hAnsiTheme="majorHAnsi" w:cstheme="majorHAnsi"/>
          <w:lang w:eastAsia="en-US"/>
        </w:rPr>
        <w:t xml:space="preserve"> and </w:t>
      </w:r>
      <w:proofErr w:type="spellStart"/>
      <w:r w:rsidR="007F7DE4" w:rsidRPr="007F7DE4">
        <w:rPr>
          <w:rFonts w:asciiTheme="majorHAnsi" w:eastAsia="Calibri" w:hAnsiTheme="majorHAnsi" w:cstheme="majorHAnsi"/>
          <w:lang w:eastAsia="en-US"/>
        </w:rPr>
        <w:t>first</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name</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title</w:t>
      </w:r>
      <w:proofErr w:type="spellEnd"/>
      <w:r w:rsidR="007F7DE4" w:rsidRPr="007F7DE4">
        <w:rPr>
          <w:rFonts w:asciiTheme="majorHAnsi" w:eastAsia="Calibri" w:hAnsiTheme="majorHAnsi" w:cstheme="majorHAnsi"/>
          <w:lang w:eastAsia="en-US"/>
        </w:rPr>
        <w:t xml:space="preserve">, e-mail </w:t>
      </w:r>
      <w:proofErr w:type="spellStart"/>
      <w:r w:rsidR="007F7DE4" w:rsidRPr="007F7DE4">
        <w:rPr>
          <w:rFonts w:asciiTheme="majorHAnsi" w:eastAsia="Calibri" w:hAnsiTheme="majorHAnsi" w:cstheme="majorHAnsi"/>
          <w:lang w:eastAsia="en-US"/>
        </w:rPr>
        <w:t>address</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telephone</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number</w:t>
      </w:r>
      <w:proofErr w:type="spellEnd"/>
      <w:r w:rsidR="007F7DE4" w:rsidRPr="007F7DE4">
        <w:rPr>
          <w:rFonts w:asciiTheme="majorHAnsi" w:eastAsia="Calibri" w:hAnsiTheme="majorHAnsi" w:cstheme="majorHAnsi"/>
          <w:lang w:eastAsia="en-US"/>
        </w:rPr>
        <w:t xml:space="preserve">, website, </w:t>
      </w:r>
      <w:proofErr w:type="spellStart"/>
      <w:r w:rsidR="007F7DE4" w:rsidRPr="007F7DE4">
        <w:rPr>
          <w:rFonts w:asciiTheme="majorHAnsi" w:eastAsia="Calibri" w:hAnsiTheme="majorHAnsi" w:cstheme="majorHAnsi"/>
          <w:lang w:eastAsia="en-US"/>
        </w:rPr>
        <w:t>foreign</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language</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spoken</w:t>
      </w:r>
      <w:proofErr w:type="spellEnd"/>
      <w:r w:rsidR="007F7DE4" w:rsidRPr="007F7DE4">
        <w:rPr>
          <w:rFonts w:asciiTheme="majorHAnsi" w:eastAsia="Calibri" w:hAnsiTheme="majorHAnsi" w:cstheme="majorHAnsi"/>
          <w:lang w:eastAsia="en-US"/>
        </w:rPr>
        <w:t xml:space="preserve">, </w:t>
      </w:r>
      <w:proofErr w:type="spellStart"/>
      <w:r w:rsidR="007F7DE4">
        <w:rPr>
          <w:rFonts w:asciiTheme="majorHAnsi" w:eastAsia="Calibri" w:hAnsiTheme="majorHAnsi" w:cstheme="majorHAnsi"/>
          <w:lang w:eastAsia="en-US"/>
        </w:rPr>
        <w:t>location</w:t>
      </w:r>
      <w:proofErr w:type="spellEnd"/>
      <w:r w:rsidR="007F7DE4">
        <w:rPr>
          <w:rFonts w:asciiTheme="majorHAnsi" w:eastAsia="Calibri" w:hAnsiTheme="majorHAnsi" w:cstheme="majorHAnsi"/>
          <w:lang w:eastAsia="en-US"/>
        </w:rPr>
        <w:t xml:space="preserve"> </w:t>
      </w:r>
      <w:r w:rsidR="007F7DE4" w:rsidRPr="007F7DE4">
        <w:rPr>
          <w:rFonts w:asciiTheme="majorHAnsi" w:eastAsia="Calibri" w:hAnsiTheme="majorHAnsi" w:cstheme="majorHAnsi"/>
          <w:lang w:eastAsia="en-US"/>
        </w:rPr>
        <w:t xml:space="preserve">and </w:t>
      </w:r>
      <w:proofErr w:type="spellStart"/>
      <w:r w:rsidR="007F7DE4" w:rsidRPr="007F7DE4">
        <w:rPr>
          <w:rFonts w:asciiTheme="majorHAnsi" w:eastAsia="Calibri" w:hAnsiTheme="majorHAnsi" w:cstheme="majorHAnsi"/>
          <w:lang w:eastAsia="en-US"/>
        </w:rPr>
        <w:t>time</w:t>
      </w:r>
      <w:proofErr w:type="spellEnd"/>
      <w:r w:rsidR="007F7DE4" w:rsidRPr="007F7DE4">
        <w:rPr>
          <w:rFonts w:asciiTheme="majorHAnsi" w:eastAsia="Calibri" w:hAnsiTheme="majorHAnsi" w:cstheme="majorHAnsi"/>
          <w:lang w:eastAsia="en-US"/>
        </w:rPr>
        <w:t xml:space="preserve"> of </w:t>
      </w:r>
      <w:proofErr w:type="spellStart"/>
      <w:r w:rsidR="007F7DE4" w:rsidRPr="007F7DE4">
        <w:rPr>
          <w:rFonts w:asciiTheme="majorHAnsi" w:eastAsia="Calibri" w:hAnsiTheme="majorHAnsi" w:cstheme="majorHAnsi"/>
          <w:lang w:eastAsia="en-US"/>
        </w:rPr>
        <w:t>the</w:t>
      </w:r>
      <w:proofErr w:type="spellEnd"/>
      <w:r w:rsidR="007F7DE4" w:rsidRPr="007F7DE4">
        <w:rPr>
          <w:rFonts w:asciiTheme="majorHAnsi" w:eastAsia="Calibri" w:hAnsiTheme="majorHAnsi" w:cstheme="majorHAnsi"/>
          <w:lang w:eastAsia="en-US"/>
        </w:rPr>
        <w:t xml:space="preserve"> </w:t>
      </w:r>
      <w:proofErr w:type="spellStart"/>
      <w:r w:rsidR="007F7DE4" w:rsidRPr="007F7DE4">
        <w:rPr>
          <w:rFonts w:asciiTheme="majorHAnsi" w:eastAsia="Calibri" w:hAnsiTheme="majorHAnsi" w:cstheme="majorHAnsi"/>
          <w:lang w:eastAsia="en-US"/>
        </w:rPr>
        <w:t>event</w:t>
      </w:r>
      <w:proofErr w:type="spellEnd"/>
      <w:r w:rsidR="007F7DE4" w:rsidRPr="007F7DE4">
        <w:rPr>
          <w:rFonts w:asciiTheme="majorHAnsi" w:eastAsia="Calibri" w:hAnsiTheme="majorHAnsi" w:cstheme="majorHAnsi"/>
          <w:lang w:eastAsia="en-US"/>
        </w:rPr>
        <w:t>.</w:t>
      </w:r>
    </w:p>
    <w:p w14:paraId="5F4DF2B7" w14:textId="77777777" w:rsidR="00BE42E5" w:rsidRPr="00513233" w:rsidRDefault="00BE42E5" w:rsidP="00BE42E5">
      <w:pPr>
        <w:spacing w:line="23" w:lineRule="atLeast"/>
        <w:contextualSpacing/>
        <w:jc w:val="both"/>
        <w:rPr>
          <w:rFonts w:asciiTheme="majorHAnsi" w:eastAsia="Calibri" w:hAnsiTheme="majorHAnsi" w:cstheme="majorHAnsi"/>
          <w:lang w:eastAsia="en-US"/>
        </w:rPr>
      </w:pPr>
    </w:p>
    <w:p w14:paraId="61EA20BA" w14:textId="2C1C4135" w:rsidR="00BE42E5" w:rsidRDefault="00BE42E5" w:rsidP="00BE42E5">
      <w:pPr>
        <w:spacing w:line="23" w:lineRule="atLeast"/>
        <w:jc w:val="both"/>
        <w:rPr>
          <w:rFonts w:asciiTheme="majorHAnsi" w:hAnsiTheme="majorHAnsi" w:cstheme="majorHAnsi"/>
        </w:rPr>
      </w:pPr>
      <w:proofErr w:type="spellStart"/>
      <w:r w:rsidRPr="00513233">
        <w:rPr>
          <w:rFonts w:asciiTheme="majorHAnsi" w:hAnsiTheme="majorHAnsi" w:cstheme="majorHAnsi"/>
          <w:u w:val="single"/>
        </w:rPr>
        <w:t>Categories</w:t>
      </w:r>
      <w:proofErr w:type="spellEnd"/>
      <w:r w:rsidRPr="00513233">
        <w:rPr>
          <w:rFonts w:asciiTheme="majorHAnsi" w:hAnsiTheme="majorHAnsi" w:cstheme="majorHAnsi"/>
          <w:u w:val="single"/>
        </w:rPr>
        <w:t xml:space="preserve"> of </w:t>
      </w:r>
      <w:proofErr w:type="spellStart"/>
      <w:r w:rsidRPr="00513233">
        <w:rPr>
          <w:rFonts w:asciiTheme="majorHAnsi" w:hAnsiTheme="majorHAnsi" w:cstheme="majorHAnsi"/>
          <w:u w:val="single"/>
        </w:rPr>
        <w:t>data</w:t>
      </w:r>
      <w:proofErr w:type="spellEnd"/>
      <w:r w:rsidRPr="00513233">
        <w:rPr>
          <w:rFonts w:asciiTheme="majorHAnsi" w:hAnsiTheme="majorHAnsi" w:cstheme="majorHAnsi"/>
          <w:u w:val="single"/>
        </w:rPr>
        <w:t xml:space="preserve"> </w:t>
      </w:r>
      <w:proofErr w:type="spellStart"/>
      <w:r w:rsidRPr="00513233">
        <w:rPr>
          <w:rFonts w:asciiTheme="majorHAnsi" w:hAnsiTheme="majorHAnsi" w:cstheme="majorHAnsi"/>
          <w:u w:val="single"/>
        </w:rPr>
        <w:t>subjects</w:t>
      </w:r>
      <w:proofErr w:type="spellEnd"/>
      <w:r w:rsidRPr="00513233">
        <w:rPr>
          <w:rFonts w:asciiTheme="majorHAnsi" w:hAnsiTheme="majorHAnsi" w:cstheme="majorHAnsi"/>
          <w:u w:val="single"/>
        </w:rPr>
        <w:t>:</w:t>
      </w:r>
      <w:r w:rsidRPr="00513233">
        <w:rPr>
          <w:rFonts w:asciiTheme="majorHAnsi" w:hAnsiTheme="majorHAnsi" w:cstheme="majorHAnsi"/>
        </w:rPr>
        <w:t xml:space="preserve"> </w:t>
      </w:r>
      <w:proofErr w:type="spellStart"/>
      <w:r w:rsidR="007F7DE4" w:rsidRPr="007F7DE4">
        <w:rPr>
          <w:rFonts w:asciiTheme="majorHAnsi" w:hAnsiTheme="majorHAnsi" w:cstheme="majorHAnsi"/>
        </w:rPr>
        <w:t>wineries</w:t>
      </w:r>
      <w:proofErr w:type="spellEnd"/>
      <w:r w:rsidR="007F7DE4" w:rsidRPr="007F7DE4">
        <w:rPr>
          <w:rFonts w:asciiTheme="majorHAnsi" w:hAnsiTheme="majorHAnsi" w:cstheme="majorHAnsi"/>
        </w:rPr>
        <w:t xml:space="preserve"> and </w:t>
      </w:r>
      <w:proofErr w:type="spellStart"/>
      <w:r w:rsidR="007F7DE4" w:rsidRPr="007F7DE4">
        <w:rPr>
          <w:rFonts w:asciiTheme="majorHAnsi" w:hAnsiTheme="majorHAnsi" w:cstheme="majorHAnsi"/>
        </w:rPr>
        <w:t>their</w:t>
      </w:r>
      <w:proofErr w:type="spellEnd"/>
      <w:r w:rsidR="007F7DE4" w:rsidRPr="007F7DE4">
        <w:rPr>
          <w:rFonts w:asciiTheme="majorHAnsi" w:hAnsiTheme="majorHAnsi" w:cstheme="majorHAnsi"/>
        </w:rPr>
        <w:t xml:space="preserve"> </w:t>
      </w:r>
      <w:proofErr w:type="spellStart"/>
      <w:r w:rsidR="007F7DE4" w:rsidRPr="007F7DE4">
        <w:rPr>
          <w:rFonts w:asciiTheme="majorHAnsi" w:hAnsiTheme="majorHAnsi" w:cstheme="majorHAnsi"/>
        </w:rPr>
        <w:t>representatives</w:t>
      </w:r>
      <w:proofErr w:type="spellEnd"/>
      <w:r w:rsidR="007F7DE4" w:rsidRPr="007F7DE4">
        <w:rPr>
          <w:rFonts w:asciiTheme="majorHAnsi" w:hAnsiTheme="majorHAnsi" w:cstheme="majorHAnsi"/>
        </w:rPr>
        <w:t xml:space="preserve"> </w:t>
      </w:r>
      <w:proofErr w:type="spellStart"/>
      <w:r w:rsidR="007F7DE4" w:rsidRPr="007F7DE4">
        <w:rPr>
          <w:rFonts w:asciiTheme="majorHAnsi" w:hAnsiTheme="majorHAnsi" w:cstheme="majorHAnsi"/>
        </w:rPr>
        <w:t>applying</w:t>
      </w:r>
      <w:proofErr w:type="spellEnd"/>
      <w:r w:rsidR="007F7DE4" w:rsidRPr="007F7DE4">
        <w:rPr>
          <w:rFonts w:asciiTheme="majorHAnsi" w:hAnsiTheme="majorHAnsi" w:cstheme="majorHAnsi"/>
        </w:rPr>
        <w:t xml:space="preserve"> </w:t>
      </w:r>
      <w:proofErr w:type="spellStart"/>
      <w:r w:rsidR="007F7DE4" w:rsidRPr="007F7DE4">
        <w:rPr>
          <w:rFonts w:asciiTheme="majorHAnsi" w:hAnsiTheme="majorHAnsi" w:cstheme="majorHAnsi"/>
        </w:rPr>
        <w:t>for</w:t>
      </w:r>
      <w:proofErr w:type="spellEnd"/>
      <w:r w:rsidR="007F7DE4" w:rsidRPr="007F7DE4">
        <w:rPr>
          <w:rFonts w:asciiTheme="majorHAnsi" w:hAnsiTheme="majorHAnsi" w:cstheme="majorHAnsi"/>
        </w:rPr>
        <w:t xml:space="preserve"> </w:t>
      </w:r>
      <w:proofErr w:type="spellStart"/>
      <w:r w:rsidR="007F7DE4" w:rsidRPr="007F7DE4">
        <w:rPr>
          <w:rFonts w:asciiTheme="majorHAnsi" w:hAnsiTheme="majorHAnsi" w:cstheme="majorHAnsi"/>
        </w:rPr>
        <w:t>the</w:t>
      </w:r>
      <w:proofErr w:type="spellEnd"/>
      <w:r w:rsidR="007F7DE4" w:rsidRPr="007F7DE4">
        <w:rPr>
          <w:rFonts w:asciiTheme="majorHAnsi" w:hAnsiTheme="majorHAnsi" w:cstheme="majorHAnsi"/>
        </w:rPr>
        <w:t xml:space="preserve"> </w:t>
      </w:r>
      <w:proofErr w:type="spellStart"/>
      <w:r w:rsidR="007F7DE4" w:rsidRPr="007F7DE4">
        <w:rPr>
          <w:rFonts w:asciiTheme="majorHAnsi" w:hAnsiTheme="majorHAnsi" w:cstheme="majorHAnsi"/>
        </w:rPr>
        <w:t>organized</w:t>
      </w:r>
      <w:proofErr w:type="spellEnd"/>
      <w:r w:rsidR="007F7DE4" w:rsidRPr="007F7DE4">
        <w:rPr>
          <w:rFonts w:asciiTheme="majorHAnsi" w:hAnsiTheme="majorHAnsi" w:cstheme="majorHAnsi"/>
        </w:rPr>
        <w:t xml:space="preserve"> </w:t>
      </w:r>
      <w:proofErr w:type="spellStart"/>
      <w:r w:rsidR="007F7DE4" w:rsidRPr="007F7DE4">
        <w:rPr>
          <w:rFonts w:asciiTheme="majorHAnsi" w:hAnsiTheme="majorHAnsi" w:cstheme="majorHAnsi"/>
        </w:rPr>
        <w:t>event</w:t>
      </w:r>
      <w:proofErr w:type="spellEnd"/>
      <w:r w:rsidR="007F7DE4" w:rsidRPr="007F7DE4">
        <w:rPr>
          <w:rFonts w:asciiTheme="majorHAnsi" w:hAnsiTheme="majorHAnsi" w:cstheme="majorHAnsi"/>
        </w:rPr>
        <w:t>.</w:t>
      </w:r>
    </w:p>
    <w:p w14:paraId="00D30199" w14:textId="77777777" w:rsidR="007F7DE4" w:rsidRPr="00513233" w:rsidRDefault="007F7DE4" w:rsidP="00BE42E5">
      <w:pPr>
        <w:spacing w:line="23" w:lineRule="atLeast"/>
        <w:jc w:val="both"/>
        <w:rPr>
          <w:rFonts w:asciiTheme="majorHAnsi" w:eastAsia="Calibri" w:hAnsiTheme="majorHAnsi" w:cstheme="majorHAnsi"/>
          <w:u w:val="single"/>
          <w:lang w:eastAsia="en-US"/>
        </w:rPr>
      </w:pPr>
    </w:p>
    <w:p w14:paraId="6DF65C2E" w14:textId="77777777" w:rsidR="00BE42E5" w:rsidRPr="00513233" w:rsidRDefault="00BE42E5" w:rsidP="00BE42E5">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 xml:space="preserve">The </w:t>
      </w:r>
      <w:proofErr w:type="spellStart"/>
      <w:r w:rsidRPr="00513233">
        <w:rPr>
          <w:rFonts w:asciiTheme="majorHAnsi" w:eastAsia="Calibri" w:hAnsiTheme="majorHAnsi" w:cstheme="majorHAnsi"/>
          <w:u w:val="single"/>
          <w:lang w:eastAsia="en-US"/>
        </w:rPr>
        <w:t>source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the</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w:t>
      </w:r>
    </w:p>
    <w:p w14:paraId="1F3B3E09" w14:textId="77777777" w:rsidR="00BE42E5" w:rsidRPr="00513233" w:rsidRDefault="00BE42E5" w:rsidP="00BE42E5">
      <w:pPr>
        <w:spacing w:line="23" w:lineRule="atLeast"/>
        <w:ind w:left="720"/>
        <w:contextualSpacing/>
        <w:jc w:val="both"/>
        <w:rPr>
          <w:rFonts w:asciiTheme="majorHAnsi" w:eastAsia="Calibri" w:hAnsiTheme="majorHAnsi" w:cstheme="majorHAnsi"/>
          <w:lang w:eastAsia="en-US"/>
        </w:rPr>
      </w:pPr>
    </w:p>
    <w:p w14:paraId="3EC79358" w14:textId="77777777" w:rsidR="00BE42E5" w:rsidRPr="00513233" w:rsidRDefault="00BE42E5" w:rsidP="00BE42E5">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Purpose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513233">
        <w:rPr>
          <w:rFonts w:asciiTheme="majorHAnsi" w:eastAsia="Calibri" w:hAnsiTheme="majorHAnsi" w:cstheme="majorHAnsi"/>
        </w:rPr>
        <w:t xml:space="preserve">prior </w:t>
      </w:r>
      <w:proofErr w:type="spellStart"/>
      <w:r w:rsidRPr="00513233">
        <w:rPr>
          <w:rFonts w:asciiTheme="majorHAnsi" w:eastAsia="Calibri" w:hAnsiTheme="majorHAnsi" w:cstheme="majorHAnsi"/>
        </w:rPr>
        <w:t>consultation</w:t>
      </w:r>
      <w:proofErr w:type="spellEnd"/>
      <w:r w:rsidRPr="00513233">
        <w:rPr>
          <w:rFonts w:asciiTheme="majorHAnsi" w:eastAsia="Calibri" w:hAnsiTheme="majorHAnsi" w:cstheme="majorHAnsi"/>
        </w:rPr>
        <w:t xml:space="preserve">, prior </w:t>
      </w:r>
      <w:proofErr w:type="spellStart"/>
      <w:r w:rsidRPr="00513233">
        <w:rPr>
          <w:rFonts w:asciiTheme="majorHAnsi" w:eastAsia="Calibri" w:hAnsiTheme="majorHAnsi" w:cstheme="majorHAnsi"/>
        </w:rPr>
        <w:t>registration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for</w:t>
      </w:r>
      <w:proofErr w:type="spellEnd"/>
      <w:r w:rsidRPr="00513233">
        <w:rPr>
          <w:rFonts w:asciiTheme="majorHAnsi" w:eastAsia="Calibri" w:hAnsiTheme="majorHAnsi" w:cstheme="majorHAnsi"/>
        </w:rPr>
        <w:t xml:space="preserve"> an </w:t>
      </w:r>
      <w:proofErr w:type="spellStart"/>
      <w:r w:rsidRPr="00513233">
        <w:rPr>
          <w:rFonts w:asciiTheme="majorHAnsi" w:eastAsia="Calibri" w:hAnsiTheme="majorHAnsi" w:cstheme="majorHAnsi"/>
        </w:rPr>
        <w:t>event</w:t>
      </w:r>
      <w:proofErr w:type="spellEnd"/>
      <w:r>
        <w:rPr>
          <w:rFonts w:asciiTheme="majorHAnsi" w:eastAsia="Calibri" w:hAnsiTheme="majorHAnsi" w:cstheme="majorHAnsi"/>
        </w:rPr>
        <w:t>.</w:t>
      </w:r>
    </w:p>
    <w:p w14:paraId="096C7A07" w14:textId="77777777" w:rsidR="00BE42E5" w:rsidRPr="00513233" w:rsidRDefault="00BE42E5" w:rsidP="00BE42E5">
      <w:pPr>
        <w:spacing w:line="23" w:lineRule="atLeast"/>
        <w:contextualSpacing/>
        <w:jc w:val="both"/>
        <w:rPr>
          <w:rFonts w:asciiTheme="majorHAnsi" w:eastAsia="Calibri" w:hAnsiTheme="majorHAnsi" w:cstheme="majorHAnsi"/>
          <w:lang w:eastAsia="en-US"/>
        </w:rPr>
      </w:pPr>
    </w:p>
    <w:p w14:paraId="219216F7" w14:textId="77777777" w:rsidR="00BE42E5" w:rsidRPr="00513233" w:rsidRDefault="00BE42E5" w:rsidP="00BE42E5">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Legal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basis</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for</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(b)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 </w:t>
      </w:r>
      <w:proofErr w:type="spellStart"/>
      <w:r w:rsidRPr="00513233">
        <w:rPr>
          <w:rFonts w:asciiTheme="majorHAnsi" w:eastAsia="Calibri" w:hAnsiTheme="majorHAnsi" w:cstheme="majorHAnsi"/>
        </w:rPr>
        <w:t>taking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steps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between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prior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conclusion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contract</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performing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contract</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connection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with</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transfer</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acceptance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arising</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main </w:t>
      </w:r>
      <w:proofErr w:type="spellStart"/>
      <w:r w:rsidRPr="00513233">
        <w:rPr>
          <w:rFonts w:asciiTheme="majorHAnsi" w:eastAsia="Calibri" w:hAnsiTheme="majorHAnsi" w:cstheme="majorHAnsi"/>
        </w:rPr>
        <w:t>activity</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w:t>
      </w:r>
    </w:p>
    <w:p w14:paraId="7C87D2F3" w14:textId="77777777" w:rsidR="00BE42E5" w:rsidRPr="00513233" w:rsidRDefault="00BE42E5" w:rsidP="00BE42E5">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rPr>
        <w:t xml:space="preserve">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of a </w:t>
      </w:r>
      <w:proofErr w:type="spellStart"/>
      <w:r w:rsidRPr="00513233">
        <w:rPr>
          <w:rFonts w:asciiTheme="majorHAnsi" w:eastAsia="Calibri" w:hAnsiTheme="majorHAnsi" w:cstheme="majorHAnsi"/>
        </w:rPr>
        <w:t>right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claim</w:t>
      </w:r>
      <w:proofErr w:type="spellEnd"/>
      <w:r w:rsidRPr="00513233">
        <w:rPr>
          <w:rFonts w:asciiTheme="majorHAnsi" w:eastAsia="Calibri" w:hAnsiTheme="majorHAnsi" w:cstheme="majorHAnsi"/>
        </w:rPr>
        <w:t xml:space="preserve"> and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contact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has a </w:t>
      </w:r>
      <w:proofErr w:type="spellStart"/>
      <w:r w:rsidRPr="00513233">
        <w:rPr>
          <w:rFonts w:asciiTheme="majorHAnsi" w:eastAsia="Calibri" w:hAnsiTheme="majorHAnsi" w:cstheme="majorHAnsi"/>
        </w:rPr>
        <w:t>legitimate</w:t>
      </w:r>
      <w:proofErr w:type="spellEnd"/>
      <w:r w:rsidRPr="00513233">
        <w:rPr>
          <w:rFonts w:asciiTheme="majorHAnsi" w:eastAsia="Calibri" w:hAnsiTheme="majorHAnsi" w:cstheme="majorHAnsi"/>
        </w:rPr>
        <w:t xml:space="preserve"> interest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(f)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01B4B096" w14:textId="77777777" w:rsidR="00BE42E5" w:rsidRPr="00513233" w:rsidRDefault="00BE42E5" w:rsidP="00BE42E5">
      <w:pPr>
        <w:spacing w:line="23" w:lineRule="atLeast"/>
        <w:contextualSpacing/>
        <w:jc w:val="both"/>
        <w:rPr>
          <w:rFonts w:asciiTheme="majorHAnsi" w:eastAsia="Calibri" w:hAnsiTheme="majorHAnsi" w:cstheme="majorHAnsi"/>
          <w:u w:val="single"/>
          <w:lang w:eastAsia="en-US"/>
        </w:rPr>
      </w:pPr>
    </w:p>
    <w:p w14:paraId="0BE72B29" w14:textId="77777777" w:rsidR="00BE42E5" w:rsidRPr="00513233" w:rsidRDefault="00BE42E5" w:rsidP="00BE42E5">
      <w:pPr>
        <w:spacing w:line="23" w:lineRule="atLeast"/>
        <w:jc w:val="both"/>
        <w:rPr>
          <w:rFonts w:asciiTheme="majorHAnsi" w:eastAsia="Calibri" w:hAnsiTheme="majorHAnsi" w:cstheme="majorHAnsi"/>
          <w:bCs/>
          <w:lang w:eastAsia="en-US"/>
        </w:rPr>
      </w:pPr>
      <w:r w:rsidRPr="00513233">
        <w:rPr>
          <w:rFonts w:asciiTheme="majorHAnsi" w:eastAsia="Calibri" w:hAnsiTheme="majorHAnsi" w:cstheme="majorHAnsi"/>
          <w:u w:val="single"/>
          <w:lang w:eastAsia="en-US"/>
        </w:rPr>
        <w:t xml:space="preserve">Duration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513233">
        <w:rPr>
          <w:rFonts w:asciiTheme="majorHAnsi" w:eastAsia="Calibri" w:hAnsiTheme="majorHAnsi" w:cstheme="majorHAnsi"/>
          <w:bCs/>
          <w:lang w:eastAsia="en-US"/>
        </w:rPr>
        <w:t xml:space="preserve">5 </w:t>
      </w:r>
      <w:proofErr w:type="spellStart"/>
      <w:r w:rsidRPr="00513233">
        <w:rPr>
          <w:rFonts w:asciiTheme="majorHAnsi" w:eastAsia="Calibri" w:hAnsiTheme="majorHAnsi" w:cstheme="majorHAnsi"/>
          <w:bCs/>
          <w:lang w:eastAsia="en-US"/>
        </w:rPr>
        <w:t>years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after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existence</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contractual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business </w:t>
      </w:r>
      <w:proofErr w:type="spellStart"/>
      <w:r w:rsidRPr="00513233">
        <w:rPr>
          <w:rFonts w:asciiTheme="majorHAnsi" w:eastAsia="Calibri" w:hAnsiTheme="majorHAnsi" w:cstheme="majorHAnsi"/>
          <w:bCs/>
          <w:lang w:eastAsia="en-US"/>
        </w:rPr>
        <w:t>relationship</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status of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representative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concerned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general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limitation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for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Upon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expiry</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general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limitation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available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for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longer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retention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prescribed</w:t>
      </w:r>
      <w:proofErr w:type="spellEnd"/>
      <w:r w:rsidRPr="00513233">
        <w:rPr>
          <w:rFonts w:asciiTheme="majorHAnsi" w:eastAsia="Calibri" w:hAnsiTheme="majorHAnsi" w:cstheme="majorHAnsi"/>
          <w:bCs/>
          <w:lang w:eastAsia="en-US"/>
        </w:rPr>
        <w:t xml:space="preserve"> by </w:t>
      </w:r>
      <w:proofErr w:type="spellStart"/>
      <w:r w:rsidRPr="00513233">
        <w:rPr>
          <w:rFonts w:asciiTheme="majorHAnsi" w:eastAsia="Calibri" w:hAnsiTheme="majorHAnsi" w:cstheme="majorHAnsi"/>
          <w:bCs/>
          <w:lang w:eastAsia="en-US"/>
        </w:rPr>
        <w:t>law</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personal</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data</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including</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contact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details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shall</w:t>
      </w:r>
      <w:proofErr w:type="spellEnd"/>
      <w:r w:rsidRPr="00513233">
        <w:rPr>
          <w:rFonts w:asciiTheme="majorHAnsi" w:eastAsia="Calibri" w:hAnsiTheme="majorHAnsi" w:cstheme="majorHAnsi"/>
          <w:bCs/>
          <w:lang w:eastAsia="en-US"/>
        </w:rPr>
        <w:t xml:space="preserve"> be </w:t>
      </w:r>
      <w:proofErr w:type="spellStart"/>
      <w:r w:rsidRPr="00513233">
        <w:rPr>
          <w:rFonts w:asciiTheme="majorHAnsi" w:eastAsia="Calibri" w:hAnsiTheme="majorHAnsi" w:cstheme="majorHAnsi"/>
          <w:bCs/>
          <w:lang w:eastAsia="en-US"/>
        </w:rPr>
        <w:t>deleted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immediately</w:t>
      </w:r>
      <w:proofErr w:type="spellEnd"/>
      <w:r w:rsidRPr="00513233">
        <w:rPr>
          <w:rFonts w:asciiTheme="majorHAnsi" w:eastAsia="Calibri" w:hAnsiTheme="majorHAnsi" w:cstheme="majorHAnsi"/>
          <w:bCs/>
          <w:lang w:eastAsia="en-US"/>
        </w:rPr>
        <w:t xml:space="preserve"> and </w:t>
      </w:r>
      <w:proofErr w:type="spellStart"/>
      <w:r w:rsidRPr="00513233">
        <w:rPr>
          <w:rFonts w:asciiTheme="majorHAnsi" w:eastAsia="Calibri" w:hAnsiTheme="majorHAnsi" w:cstheme="majorHAnsi"/>
          <w:bCs/>
          <w:lang w:eastAsia="en-US"/>
        </w:rPr>
        <w:t>irrevocably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Exceptions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to</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this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are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possible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rights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claims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proceedings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before</w:t>
      </w:r>
      <w:proofErr w:type="spellEnd"/>
      <w:r w:rsidRPr="00513233">
        <w:rPr>
          <w:rFonts w:asciiTheme="majorHAnsi" w:eastAsia="Calibri" w:hAnsiTheme="majorHAnsi" w:cstheme="majorHAnsi"/>
          <w:bCs/>
          <w:lang w:eastAsia="en-US"/>
        </w:rPr>
        <w:t xml:space="preserve"> a </w:t>
      </w:r>
      <w:proofErr w:type="spellStart"/>
      <w:r w:rsidRPr="00513233">
        <w:rPr>
          <w:rFonts w:asciiTheme="majorHAnsi" w:eastAsia="Calibri" w:hAnsiTheme="majorHAnsi" w:cstheme="majorHAnsi"/>
          <w:bCs/>
          <w:lang w:eastAsia="en-US"/>
        </w:rPr>
        <w:t>court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prosecutor's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office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investigating</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infringement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administrative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National Data </w:t>
      </w:r>
      <w:proofErr w:type="spellStart"/>
      <w:r w:rsidRPr="00513233">
        <w:rPr>
          <w:rFonts w:asciiTheme="majorHAnsi" w:eastAsia="Calibri" w:hAnsiTheme="majorHAnsi" w:cstheme="majorHAnsi"/>
          <w:bCs/>
          <w:lang w:eastAsia="en-US"/>
        </w:rPr>
        <w:t>Protection</w:t>
      </w:r>
      <w:proofErr w:type="spellEnd"/>
      <w:r w:rsidRPr="00513233">
        <w:rPr>
          <w:rFonts w:asciiTheme="majorHAnsi" w:eastAsia="Calibri" w:hAnsiTheme="majorHAnsi" w:cstheme="majorHAnsi"/>
          <w:bCs/>
          <w:lang w:eastAsia="en-US"/>
        </w:rPr>
        <w:t xml:space="preserve"> and </w:t>
      </w:r>
      <w:proofErr w:type="spellStart"/>
      <w:r w:rsidRPr="00513233">
        <w:rPr>
          <w:rFonts w:asciiTheme="majorHAnsi" w:eastAsia="Calibri" w:hAnsiTheme="majorHAnsi" w:cstheme="majorHAnsi"/>
          <w:bCs/>
          <w:lang w:eastAsia="en-US"/>
        </w:rPr>
        <w:t>Freedom</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Information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other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bodies</w:t>
      </w:r>
      <w:proofErr w:type="spellEnd"/>
      <w:r w:rsidRPr="00513233">
        <w:rPr>
          <w:rFonts w:asciiTheme="majorHAnsi" w:eastAsia="Calibri" w:hAnsiTheme="majorHAnsi" w:cstheme="majorHAnsi"/>
          <w:bCs/>
          <w:lang w:eastAsia="en-US"/>
        </w:rPr>
        <w:t>.</w:t>
      </w:r>
    </w:p>
    <w:p w14:paraId="3E6F6E02" w14:textId="77777777" w:rsidR="00BE42E5" w:rsidRPr="00513233" w:rsidRDefault="00BE42E5" w:rsidP="00BE42E5">
      <w:pPr>
        <w:spacing w:line="23" w:lineRule="atLeast"/>
        <w:jc w:val="both"/>
        <w:rPr>
          <w:rFonts w:asciiTheme="majorHAnsi" w:eastAsia="Calibri" w:hAnsiTheme="majorHAnsi" w:cstheme="majorHAnsi"/>
          <w:lang w:eastAsia="en-US"/>
        </w:rPr>
      </w:pPr>
    </w:p>
    <w:p w14:paraId="53DC1058" w14:textId="77777777" w:rsidR="00BE42E5" w:rsidRDefault="00BE42E5" w:rsidP="00BE42E5">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Access:</w:t>
      </w:r>
      <w:r w:rsidRPr="00513233">
        <w:rPr>
          <w:rFonts w:asciiTheme="majorHAnsi" w:eastAsia="Calibri" w:hAnsiTheme="majorHAnsi" w:cstheme="majorHAnsi"/>
          <w:lang w:eastAsia="en-US"/>
        </w:rPr>
        <w:t xml:space="preserve"> </w:t>
      </w:r>
      <w:proofErr w:type="spellStart"/>
      <w:r>
        <w:rPr>
          <w:rFonts w:asciiTheme="majorHAnsi" w:eastAsia="Calibri" w:hAnsiTheme="majorHAnsi" w:cstheme="majorHAnsi"/>
          <w:lang w:eastAsia="en-US"/>
        </w:rPr>
        <w:t>t</w:t>
      </w:r>
      <w:r w:rsidRPr="00BE42E5">
        <w:rPr>
          <w:rFonts w:asciiTheme="majorHAnsi" w:eastAsia="Calibri" w:hAnsiTheme="majorHAnsi" w:cstheme="majorHAnsi"/>
          <w:lang w:eastAsia="en-US"/>
        </w:rPr>
        <w:t>he</w:t>
      </w:r>
      <w:proofErr w:type="spellEnd"/>
      <w:r w:rsidRPr="00BE42E5">
        <w:rPr>
          <w:rFonts w:asciiTheme="majorHAnsi" w:eastAsia="Calibri" w:hAnsiTheme="majorHAnsi" w:cstheme="majorHAnsi"/>
          <w:lang w:eastAsia="en-US"/>
        </w:rPr>
        <w:t xml:space="preserve"> Data </w:t>
      </w:r>
      <w:proofErr w:type="spellStart"/>
      <w:r w:rsidRPr="00BE42E5">
        <w:rPr>
          <w:rFonts w:asciiTheme="majorHAnsi" w:eastAsia="Calibri" w:hAnsiTheme="majorHAnsi" w:cstheme="majorHAnsi"/>
          <w:lang w:eastAsia="en-US"/>
        </w:rPr>
        <w:t>Controller</w:t>
      </w:r>
      <w:proofErr w:type="spellEnd"/>
      <w:r w:rsidRPr="00BE42E5">
        <w:rPr>
          <w:rFonts w:asciiTheme="majorHAnsi" w:eastAsia="Calibri" w:hAnsiTheme="majorHAnsi" w:cstheme="majorHAnsi"/>
          <w:lang w:eastAsia="en-US"/>
        </w:rPr>
        <w:t xml:space="preserve"> has </w:t>
      </w:r>
      <w:proofErr w:type="spellStart"/>
      <w:r w:rsidRPr="00BE42E5">
        <w:rPr>
          <w:rFonts w:asciiTheme="majorHAnsi" w:eastAsia="Calibri" w:hAnsiTheme="majorHAnsi" w:cstheme="majorHAnsi"/>
          <w:lang w:eastAsia="en-US"/>
        </w:rPr>
        <w:t>access</w:t>
      </w:r>
      <w:proofErr w:type="spellEnd"/>
      <w:r w:rsidRPr="00BE42E5">
        <w:rPr>
          <w:rFonts w:asciiTheme="majorHAnsi" w:eastAsia="Calibri" w:hAnsiTheme="majorHAnsi" w:cstheme="majorHAnsi"/>
          <w:lang w:eastAsia="en-US"/>
        </w:rPr>
        <w:t xml:space="preserve"> </w:t>
      </w:r>
      <w:proofErr w:type="spellStart"/>
      <w:r w:rsidRPr="00BE42E5">
        <w:rPr>
          <w:rFonts w:asciiTheme="majorHAnsi" w:eastAsia="Calibri" w:hAnsiTheme="majorHAnsi" w:cstheme="majorHAnsi"/>
          <w:lang w:eastAsia="en-US"/>
        </w:rPr>
        <w:t>to</w:t>
      </w:r>
      <w:proofErr w:type="spellEnd"/>
      <w:r w:rsidRPr="00BE42E5">
        <w:rPr>
          <w:rFonts w:asciiTheme="majorHAnsi" w:eastAsia="Calibri" w:hAnsiTheme="majorHAnsi" w:cstheme="majorHAnsi"/>
          <w:lang w:eastAsia="en-US"/>
        </w:rPr>
        <w:t xml:space="preserve"> </w:t>
      </w:r>
      <w:proofErr w:type="spellStart"/>
      <w:r w:rsidRPr="00BE42E5">
        <w:rPr>
          <w:rFonts w:asciiTheme="majorHAnsi" w:eastAsia="Calibri" w:hAnsiTheme="majorHAnsi" w:cstheme="majorHAnsi"/>
          <w:lang w:eastAsia="en-US"/>
        </w:rPr>
        <w:t>personal</w:t>
      </w:r>
      <w:proofErr w:type="spellEnd"/>
      <w:r w:rsidRPr="00BE42E5">
        <w:rPr>
          <w:rFonts w:asciiTheme="majorHAnsi" w:eastAsia="Calibri" w:hAnsiTheme="majorHAnsi" w:cstheme="majorHAnsi"/>
          <w:lang w:eastAsia="en-US"/>
        </w:rPr>
        <w:t xml:space="preserve"> </w:t>
      </w:r>
      <w:proofErr w:type="spellStart"/>
      <w:r w:rsidRPr="00BE42E5">
        <w:rPr>
          <w:rFonts w:asciiTheme="majorHAnsi" w:eastAsia="Calibri" w:hAnsiTheme="majorHAnsi" w:cstheme="majorHAnsi"/>
          <w:lang w:eastAsia="en-US"/>
        </w:rPr>
        <w:t>data</w:t>
      </w:r>
      <w:proofErr w:type="spellEnd"/>
      <w:r w:rsidRPr="00BE42E5">
        <w:rPr>
          <w:rFonts w:asciiTheme="majorHAnsi" w:eastAsia="Calibri" w:hAnsiTheme="majorHAnsi" w:cstheme="majorHAnsi"/>
          <w:lang w:eastAsia="en-US"/>
        </w:rPr>
        <w:t>.</w:t>
      </w:r>
    </w:p>
    <w:p w14:paraId="3C6BD16B" w14:textId="77777777" w:rsidR="00BE42E5" w:rsidRPr="00513233" w:rsidRDefault="00BE42E5" w:rsidP="00BE42E5">
      <w:pPr>
        <w:spacing w:line="23" w:lineRule="atLeast"/>
        <w:contextualSpacing/>
        <w:jc w:val="both"/>
        <w:rPr>
          <w:rFonts w:asciiTheme="majorHAnsi" w:eastAsia="Calibri" w:hAnsiTheme="majorHAnsi" w:cstheme="majorHAnsi"/>
          <w:lang w:eastAsia="en-US"/>
        </w:rPr>
      </w:pPr>
    </w:p>
    <w:p w14:paraId="0F4DBA5C" w14:textId="77777777" w:rsidR="00BE42E5" w:rsidRPr="00513233" w:rsidRDefault="00BE42E5" w:rsidP="00BE42E5">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Transmission</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be </w:t>
      </w:r>
      <w:proofErr w:type="spellStart"/>
      <w:r w:rsidRPr="00513233">
        <w:rPr>
          <w:rFonts w:asciiTheme="majorHAnsi" w:eastAsia="Calibri" w:hAnsiTheme="majorHAnsi" w:cstheme="majorHAnsi"/>
          <w:lang w:eastAsia="en-US"/>
        </w:rPr>
        <w:t>transferred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third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parties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unless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otherwise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provided</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contract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between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under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any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claim</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court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public</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prosecutor's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office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investigating</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misdemeanor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administrative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lastRenderedPageBreak/>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protection</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freedom</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information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bodies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authorized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w:t>
      </w:r>
    </w:p>
    <w:p w14:paraId="33F30FA6" w14:textId="77777777" w:rsidR="00BE42E5" w:rsidRPr="00513233" w:rsidRDefault="00BE42E5" w:rsidP="00BE42E5">
      <w:pPr>
        <w:spacing w:line="23" w:lineRule="atLeast"/>
        <w:jc w:val="both"/>
        <w:rPr>
          <w:rFonts w:asciiTheme="majorHAnsi" w:eastAsia="Calibri" w:hAnsiTheme="majorHAnsi" w:cstheme="majorHAnsi"/>
          <w:lang w:eastAsia="en-US"/>
        </w:rPr>
      </w:pPr>
    </w:p>
    <w:p w14:paraId="0EAC1DF0" w14:textId="77777777" w:rsidR="00BE42E5" w:rsidRPr="00513233" w:rsidRDefault="00BE42E5" w:rsidP="00BE42E5">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method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shall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manually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paper</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electronically</w:t>
      </w:r>
      <w:proofErr w:type="spellEnd"/>
      <w:r w:rsidRPr="00513233">
        <w:rPr>
          <w:rFonts w:asciiTheme="majorHAnsi" w:eastAsia="Calibri" w:hAnsiTheme="majorHAnsi" w:cstheme="majorHAnsi"/>
          <w:lang w:eastAsia="en-US"/>
        </w:rPr>
        <w:t>.</w:t>
      </w:r>
    </w:p>
    <w:p w14:paraId="7C05305D" w14:textId="77777777" w:rsidR="00BE42E5" w:rsidRPr="00513233" w:rsidRDefault="00BE42E5" w:rsidP="00BE42E5">
      <w:pPr>
        <w:spacing w:line="23" w:lineRule="atLeast"/>
        <w:jc w:val="both"/>
        <w:rPr>
          <w:rFonts w:asciiTheme="majorHAnsi" w:eastAsia="Calibri" w:hAnsiTheme="majorHAnsi" w:cstheme="majorHAnsi"/>
          <w:lang w:eastAsia="en-US"/>
        </w:rPr>
      </w:pPr>
    </w:p>
    <w:p w14:paraId="6E1D581E" w14:textId="77777777" w:rsidR="00BE42E5" w:rsidRPr="00513233" w:rsidRDefault="00BE42E5" w:rsidP="00BE42E5">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Profiling:</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make</w:t>
      </w:r>
      <w:proofErr w:type="spellEnd"/>
      <w:r w:rsidRPr="00513233">
        <w:rPr>
          <w:rFonts w:asciiTheme="majorHAnsi" w:eastAsia="Calibri" w:hAnsiTheme="majorHAnsi" w:cstheme="majorHAnsi"/>
          <w:lang w:eastAsia="en-US"/>
        </w:rPr>
        <w:t xml:space="preserve"> a decision </w:t>
      </w:r>
      <w:proofErr w:type="spellStart"/>
      <w:r w:rsidRPr="00513233">
        <w:rPr>
          <w:rFonts w:asciiTheme="majorHAnsi" w:eastAsia="Calibri" w:hAnsiTheme="majorHAnsi" w:cstheme="majorHAnsi"/>
          <w:lang w:eastAsia="en-US"/>
        </w:rPr>
        <w:t>based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solely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automated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connection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profile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basis</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w:t>
      </w:r>
    </w:p>
    <w:p w14:paraId="76CA6C4F" w14:textId="77777777" w:rsidR="00BE42E5" w:rsidRPr="00513233" w:rsidRDefault="00BE42E5" w:rsidP="00BE42E5">
      <w:pPr>
        <w:spacing w:line="23" w:lineRule="atLeast"/>
        <w:jc w:val="both"/>
        <w:rPr>
          <w:rFonts w:asciiTheme="majorHAnsi" w:eastAsia="Calibri" w:hAnsiTheme="majorHAnsi" w:cstheme="majorHAnsi"/>
          <w:lang w:eastAsia="en-US"/>
        </w:rPr>
      </w:pPr>
    </w:p>
    <w:p w14:paraId="4EAA04D0" w14:textId="77777777" w:rsidR="00BE42E5" w:rsidRPr="00513233" w:rsidRDefault="00BE42E5" w:rsidP="00BE42E5">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rPr>
        <w:t>Rights</w:t>
      </w:r>
      <w:proofErr w:type="spellEnd"/>
      <w:r w:rsidRPr="00513233">
        <w:rPr>
          <w:rFonts w:asciiTheme="majorHAnsi" w:eastAsia="Calibri" w:hAnsiTheme="majorHAnsi" w:cstheme="majorHAnsi"/>
          <w:u w:val="single"/>
        </w:rPr>
        <w:t xml:space="preserve"> of </w:t>
      </w:r>
      <w:proofErr w:type="spellStart"/>
      <w:r w:rsidRPr="00513233">
        <w:rPr>
          <w:rFonts w:asciiTheme="majorHAnsi" w:eastAsia="Calibri" w:hAnsiTheme="majorHAnsi" w:cstheme="majorHAnsi"/>
          <w:u w:val="single"/>
        </w:rPr>
        <w:t>the</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data</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subject</w:t>
      </w:r>
      <w:proofErr w:type="spellEnd"/>
      <w:r w:rsidRPr="00513233">
        <w:rPr>
          <w:rFonts w:asciiTheme="majorHAnsi" w:eastAsia="Calibri" w:hAnsiTheme="majorHAnsi" w:cstheme="majorHAnsi"/>
          <w:u w:val="single"/>
        </w:rPr>
        <w:t>:</w:t>
      </w:r>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context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may</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rights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access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rectification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erasure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restriction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portability</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object</w:t>
      </w:r>
      <w:proofErr w:type="spellEnd"/>
      <w:r w:rsidRPr="00513233">
        <w:rPr>
          <w:rFonts w:asciiTheme="majorHAnsi" w:eastAsia="Calibri" w:hAnsiTheme="majorHAnsi" w:cstheme="majorHAnsi"/>
        </w:rPr>
        <w:t>.</w:t>
      </w:r>
    </w:p>
    <w:p w14:paraId="5FFA6B60" w14:textId="77777777" w:rsidR="00BE42E5" w:rsidRPr="00513233" w:rsidRDefault="00BE42E5" w:rsidP="00513233">
      <w:pPr>
        <w:spacing w:line="23" w:lineRule="atLeast"/>
        <w:jc w:val="both"/>
        <w:rPr>
          <w:rFonts w:asciiTheme="majorHAnsi" w:eastAsia="Calibri" w:hAnsiTheme="majorHAnsi" w:cstheme="majorHAnsi"/>
          <w:lang w:eastAsia="en-US"/>
        </w:rPr>
      </w:pPr>
    </w:p>
    <w:p w14:paraId="3CDF350A" w14:textId="01E4B436" w:rsidR="0009050A" w:rsidRDefault="000E3B06" w:rsidP="00513233">
      <w:pPr>
        <w:spacing w:line="23" w:lineRule="atLeast"/>
        <w:rPr>
          <w:rFonts w:asciiTheme="majorHAnsi" w:hAnsiTheme="majorHAnsi" w:cstheme="majorHAnsi"/>
          <w:b/>
          <w:bCs/>
          <w:lang w:eastAsia="en-US"/>
        </w:rPr>
      </w:pPr>
      <w:r w:rsidRPr="000E3B06">
        <w:rPr>
          <w:rFonts w:asciiTheme="majorHAnsi" w:hAnsiTheme="majorHAnsi" w:cstheme="majorHAnsi"/>
          <w:b/>
          <w:bCs/>
          <w:lang w:eastAsia="en-US"/>
        </w:rPr>
        <w:t>PROCESSING IN CONNECTION WITH INVOICING</w:t>
      </w:r>
    </w:p>
    <w:p w14:paraId="3DE21D1C" w14:textId="77777777" w:rsidR="000E3B06" w:rsidRPr="00513233" w:rsidRDefault="000E3B06" w:rsidP="00513233">
      <w:pPr>
        <w:spacing w:line="23" w:lineRule="atLeast"/>
        <w:rPr>
          <w:rFonts w:asciiTheme="majorHAnsi" w:eastAsia="Times New Roman" w:hAnsiTheme="majorHAnsi" w:cstheme="majorHAnsi"/>
          <w:b/>
          <w:lang w:eastAsia="en-US"/>
        </w:rPr>
      </w:pPr>
    </w:p>
    <w:p w14:paraId="2D498F88" w14:textId="24ABABA1" w:rsidR="0009050A" w:rsidRDefault="000E3B06" w:rsidP="00513233">
      <w:pPr>
        <w:spacing w:line="23" w:lineRule="atLeast"/>
        <w:jc w:val="both"/>
        <w:rPr>
          <w:rFonts w:asciiTheme="majorHAnsi" w:eastAsia="Calibri" w:hAnsiTheme="majorHAnsi" w:cstheme="majorHAnsi"/>
          <w:lang w:eastAsia="en-US"/>
        </w:rPr>
      </w:pPr>
      <w:r w:rsidRPr="000E3B06">
        <w:rPr>
          <w:rFonts w:asciiTheme="majorHAnsi" w:eastAsia="Calibri" w:hAnsiTheme="majorHAnsi" w:cstheme="majorHAnsi"/>
          <w:lang w:eastAsia="en-US"/>
        </w:rPr>
        <w:t xml:space="preserve">During </w:t>
      </w:r>
      <w:proofErr w:type="spellStart"/>
      <w:r w:rsidRPr="000E3B06">
        <w:rPr>
          <w:rFonts w:asciiTheme="majorHAnsi" w:eastAsia="Calibri" w:hAnsiTheme="majorHAnsi" w:cstheme="majorHAnsi"/>
          <w:lang w:eastAsia="en-US"/>
        </w:rPr>
        <w:t>the</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issue</w:t>
      </w:r>
      <w:proofErr w:type="spellEnd"/>
      <w:r w:rsidRPr="000E3B06">
        <w:rPr>
          <w:rFonts w:asciiTheme="majorHAnsi" w:eastAsia="Calibri" w:hAnsiTheme="majorHAnsi" w:cstheme="majorHAnsi"/>
          <w:lang w:eastAsia="en-US"/>
        </w:rPr>
        <w:t xml:space="preserve"> of </w:t>
      </w:r>
      <w:proofErr w:type="spellStart"/>
      <w:r w:rsidRPr="000E3B06">
        <w:rPr>
          <w:rFonts w:asciiTheme="majorHAnsi" w:eastAsia="Calibri" w:hAnsiTheme="majorHAnsi" w:cstheme="majorHAnsi"/>
          <w:lang w:eastAsia="en-US"/>
        </w:rPr>
        <w:t>invoices</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arising</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as</w:t>
      </w:r>
      <w:proofErr w:type="spellEnd"/>
      <w:r w:rsidRPr="000E3B06">
        <w:rPr>
          <w:rFonts w:asciiTheme="majorHAnsi" w:eastAsia="Calibri" w:hAnsiTheme="majorHAnsi" w:cstheme="majorHAnsi"/>
          <w:lang w:eastAsia="en-US"/>
        </w:rPr>
        <w:t xml:space="preserve"> part of </w:t>
      </w:r>
      <w:proofErr w:type="spellStart"/>
      <w:r w:rsidRPr="000E3B06">
        <w:rPr>
          <w:rFonts w:asciiTheme="majorHAnsi" w:eastAsia="Calibri" w:hAnsiTheme="majorHAnsi" w:cstheme="majorHAnsi"/>
          <w:lang w:eastAsia="en-US"/>
        </w:rPr>
        <w:t>the</w:t>
      </w:r>
      <w:proofErr w:type="spellEnd"/>
      <w:r w:rsidRPr="000E3B06">
        <w:rPr>
          <w:rFonts w:asciiTheme="majorHAnsi" w:eastAsia="Calibri" w:hAnsiTheme="majorHAnsi" w:cstheme="majorHAnsi"/>
          <w:lang w:eastAsia="en-US"/>
        </w:rPr>
        <w:t xml:space="preserve"> main </w:t>
      </w:r>
      <w:proofErr w:type="spellStart"/>
      <w:r w:rsidRPr="000E3B06">
        <w:rPr>
          <w:rFonts w:asciiTheme="majorHAnsi" w:eastAsia="Calibri" w:hAnsiTheme="majorHAnsi" w:cstheme="majorHAnsi"/>
          <w:lang w:eastAsia="en-US"/>
        </w:rPr>
        <w:t>activity</w:t>
      </w:r>
      <w:proofErr w:type="spellEnd"/>
      <w:r w:rsidRPr="000E3B06">
        <w:rPr>
          <w:rFonts w:asciiTheme="majorHAnsi" w:eastAsia="Calibri" w:hAnsiTheme="majorHAnsi" w:cstheme="majorHAnsi"/>
          <w:lang w:eastAsia="en-US"/>
        </w:rPr>
        <w:t xml:space="preserve"> of </w:t>
      </w:r>
      <w:proofErr w:type="spellStart"/>
      <w:r w:rsidRPr="000E3B06">
        <w:rPr>
          <w:rFonts w:asciiTheme="majorHAnsi" w:eastAsia="Calibri" w:hAnsiTheme="majorHAnsi" w:cstheme="majorHAnsi"/>
          <w:lang w:eastAsia="en-US"/>
        </w:rPr>
        <w:t>the</w:t>
      </w:r>
      <w:proofErr w:type="spellEnd"/>
      <w:r w:rsidRPr="000E3B06">
        <w:rPr>
          <w:rFonts w:asciiTheme="majorHAnsi" w:eastAsia="Calibri" w:hAnsiTheme="majorHAnsi" w:cstheme="majorHAnsi"/>
          <w:lang w:eastAsia="en-US"/>
        </w:rPr>
        <w:t xml:space="preserve"> Data </w:t>
      </w:r>
      <w:proofErr w:type="spellStart"/>
      <w:r w:rsidRPr="000E3B06">
        <w:rPr>
          <w:rFonts w:asciiTheme="majorHAnsi" w:eastAsia="Calibri" w:hAnsiTheme="majorHAnsi" w:cstheme="majorHAnsi"/>
          <w:lang w:eastAsia="en-US"/>
        </w:rPr>
        <w:t>Controller</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it</w:t>
      </w:r>
      <w:proofErr w:type="spellEnd"/>
      <w:r w:rsidRPr="000E3B06">
        <w:rPr>
          <w:rFonts w:asciiTheme="majorHAnsi" w:eastAsia="Calibri" w:hAnsiTheme="majorHAnsi" w:cstheme="majorHAnsi"/>
          <w:lang w:eastAsia="en-US"/>
        </w:rPr>
        <w:t xml:space="preserve"> </w:t>
      </w:r>
      <w:proofErr w:type="spellStart"/>
      <w:r w:rsidR="00D473D9">
        <w:rPr>
          <w:rFonts w:asciiTheme="majorHAnsi" w:eastAsia="Calibri" w:hAnsiTheme="majorHAnsi" w:cstheme="majorHAnsi"/>
          <w:lang w:eastAsia="en-US"/>
        </w:rPr>
        <w:t>processes</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data</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as</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follows</w:t>
      </w:r>
      <w:proofErr w:type="spellEnd"/>
      <w:r w:rsidRPr="000E3B06">
        <w:rPr>
          <w:rFonts w:asciiTheme="majorHAnsi" w:eastAsia="Calibri" w:hAnsiTheme="majorHAnsi" w:cstheme="majorHAnsi"/>
          <w:lang w:eastAsia="en-US"/>
        </w:rPr>
        <w:t>:</w:t>
      </w:r>
    </w:p>
    <w:p w14:paraId="29A7C5F2" w14:textId="77777777" w:rsidR="000E3B06" w:rsidRPr="00513233" w:rsidRDefault="000E3B06" w:rsidP="00513233">
      <w:pPr>
        <w:spacing w:line="23" w:lineRule="atLeast"/>
        <w:jc w:val="both"/>
        <w:rPr>
          <w:rFonts w:asciiTheme="majorHAnsi" w:eastAsia="Calibri" w:hAnsiTheme="majorHAnsi" w:cstheme="majorHAnsi"/>
          <w:lang w:eastAsia="en-US"/>
        </w:rPr>
      </w:pPr>
    </w:p>
    <w:p w14:paraId="747875E1" w14:textId="3E1C6C4B" w:rsidR="000E3B06" w:rsidRPr="00513233" w:rsidRDefault="000E3B06" w:rsidP="000E3B06">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first</w:t>
      </w:r>
      <w:proofErr w:type="spellEnd"/>
      <w:r w:rsidRPr="00513233">
        <w:rPr>
          <w:rFonts w:asciiTheme="majorHAnsi" w:eastAsia="Calibri" w:hAnsiTheme="majorHAnsi" w:cstheme="majorHAnsi"/>
          <w:lang w:eastAsia="en-US"/>
        </w:rPr>
        <w:t xml:space="preserve"> and last </w:t>
      </w:r>
      <w:proofErr w:type="spellStart"/>
      <w:r w:rsidRPr="00513233">
        <w:rPr>
          <w:rFonts w:asciiTheme="majorHAnsi" w:eastAsia="Calibri" w:hAnsiTheme="majorHAnsi" w:cstheme="majorHAnsi"/>
          <w:lang w:eastAsia="en-US"/>
        </w:rPr>
        <w:t>name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title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adress</w:t>
      </w:r>
      <w:proofErr w:type="spellEnd"/>
      <w:r>
        <w:rPr>
          <w:rFonts w:asciiTheme="majorHAnsi" w:eastAsia="Calibri" w:hAnsiTheme="majorHAnsi" w:cstheme="majorHAnsi"/>
          <w:lang w:eastAsia="en-US"/>
        </w:rPr>
        <w:t>.</w:t>
      </w:r>
    </w:p>
    <w:p w14:paraId="59CF9AFA" w14:textId="0C79437D" w:rsidR="00640C1E" w:rsidRPr="00513233" w:rsidRDefault="00640C1E" w:rsidP="00513233">
      <w:pPr>
        <w:spacing w:line="23" w:lineRule="atLeast"/>
        <w:contextualSpacing/>
        <w:jc w:val="both"/>
        <w:rPr>
          <w:rFonts w:asciiTheme="majorHAnsi" w:eastAsia="Calibri" w:hAnsiTheme="majorHAnsi" w:cstheme="majorHAnsi"/>
          <w:lang w:eastAsia="en-US"/>
        </w:rPr>
      </w:pPr>
    </w:p>
    <w:p w14:paraId="720E4644" w14:textId="72AE8D81" w:rsidR="0006588D" w:rsidRDefault="000E3B06" w:rsidP="000E3B06">
      <w:pPr>
        <w:spacing w:line="23" w:lineRule="atLeast"/>
        <w:jc w:val="both"/>
        <w:rPr>
          <w:rFonts w:asciiTheme="majorHAnsi" w:eastAsia="Calibri" w:hAnsiTheme="majorHAnsi" w:cstheme="majorHAnsi"/>
          <w:lang w:eastAsia="en-US"/>
        </w:rPr>
      </w:pPr>
      <w:proofErr w:type="spellStart"/>
      <w:r w:rsidRPr="00513233">
        <w:rPr>
          <w:rFonts w:asciiTheme="majorHAnsi" w:hAnsiTheme="majorHAnsi" w:cstheme="majorHAnsi"/>
          <w:u w:val="single"/>
        </w:rPr>
        <w:t>Categories</w:t>
      </w:r>
      <w:proofErr w:type="spellEnd"/>
      <w:r w:rsidRPr="00513233">
        <w:rPr>
          <w:rFonts w:asciiTheme="majorHAnsi" w:hAnsiTheme="majorHAnsi" w:cstheme="majorHAnsi"/>
          <w:u w:val="single"/>
        </w:rPr>
        <w:t xml:space="preserve"> of </w:t>
      </w:r>
      <w:proofErr w:type="spellStart"/>
      <w:r w:rsidRPr="00513233">
        <w:rPr>
          <w:rFonts w:asciiTheme="majorHAnsi" w:hAnsiTheme="majorHAnsi" w:cstheme="majorHAnsi"/>
          <w:u w:val="single"/>
        </w:rPr>
        <w:t>data</w:t>
      </w:r>
      <w:proofErr w:type="spellEnd"/>
      <w:r w:rsidRPr="00513233">
        <w:rPr>
          <w:rFonts w:asciiTheme="majorHAnsi" w:hAnsiTheme="majorHAnsi" w:cstheme="majorHAnsi"/>
          <w:u w:val="single"/>
        </w:rPr>
        <w:t xml:space="preserve"> </w:t>
      </w:r>
      <w:proofErr w:type="spellStart"/>
      <w:r w:rsidRPr="00513233">
        <w:rPr>
          <w:rFonts w:asciiTheme="majorHAnsi" w:hAnsiTheme="majorHAnsi" w:cstheme="majorHAnsi"/>
          <w:u w:val="single"/>
        </w:rPr>
        <w:t>subjects</w:t>
      </w:r>
      <w:proofErr w:type="spellEnd"/>
      <w:r w:rsidRPr="00513233">
        <w:rPr>
          <w:rFonts w:asciiTheme="majorHAnsi" w:hAnsiTheme="majorHAnsi" w:cstheme="majorHAnsi"/>
          <w:u w:val="single"/>
        </w:rPr>
        <w:t>:</w:t>
      </w:r>
      <w:r w:rsidRPr="00513233">
        <w:rPr>
          <w:rFonts w:asciiTheme="majorHAnsi" w:hAnsiTheme="majorHAnsi" w:cstheme="majorHAnsi"/>
        </w:rPr>
        <w:t xml:space="preserve"> </w:t>
      </w:r>
      <w:proofErr w:type="spellStart"/>
      <w:r>
        <w:rPr>
          <w:rFonts w:asciiTheme="majorHAnsi" w:hAnsiTheme="majorHAnsi" w:cstheme="majorHAnsi"/>
        </w:rPr>
        <w:t>data</w:t>
      </w:r>
      <w:proofErr w:type="spellEnd"/>
      <w:r>
        <w:rPr>
          <w:rFonts w:asciiTheme="majorHAnsi" w:hAnsiTheme="majorHAnsi" w:cstheme="majorHAnsi"/>
        </w:rPr>
        <w:t xml:space="preserve"> </w:t>
      </w:r>
      <w:proofErr w:type="spellStart"/>
      <w:r>
        <w:rPr>
          <w:rFonts w:asciiTheme="majorHAnsi" w:hAnsiTheme="majorHAnsi" w:cstheme="majorHAnsi"/>
        </w:rPr>
        <w:t>subjects</w:t>
      </w:r>
      <w:proofErr w:type="spellEnd"/>
      <w:r>
        <w:rPr>
          <w:rFonts w:asciiTheme="majorHAnsi" w:hAnsiTheme="majorHAnsi" w:cstheme="majorHAnsi"/>
        </w:rPr>
        <w:t xml:space="preserve"> </w:t>
      </w:r>
      <w:r w:rsidRPr="000E3B06">
        <w:rPr>
          <w:rFonts w:asciiTheme="majorHAnsi" w:eastAsia="Calibri" w:hAnsiTheme="majorHAnsi" w:cstheme="majorHAnsi"/>
          <w:lang w:eastAsia="en-US"/>
        </w:rPr>
        <w:t xml:space="preserve">in a </w:t>
      </w:r>
      <w:proofErr w:type="spellStart"/>
      <w:r w:rsidRPr="000E3B06">
        <w:rPr>
          <w:rFonts w:asciiTheme="majorHAnsi" w:eastAsia="Calibri" w:hAnsiTheme="majorHAnsi" w:cstheme="majorHAnsi"/>
          <w:lang w:eastAsia="en-US"/>
        </w:rPr>
        <w:t>contractual</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relationship</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with</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the</w:t>
      </w:r>
      <w:proofErr w:type="spellEnd"/>
      <w:r w:rsidRPr="000E3B06">
        <w:rPr>
          <w:rFonts w:asciiTheme="majorHAnsi" w:eastAsia="Calibri" w:hAnsiTheme="majorHAnsi" w:cstheme="majorHAnsi"/>
          <w:lang w:eastAsia="en-US"/>
        </w:rPr>
        <w:t xml:space="preserve"> Data </w:t>
      </w:r>
      <w:proofErr w:type="spellStart"/>
      <w:r w:rsidRPr="000E3B06">
        <w:rPr>
          <w:rFonts w:asciiTheme="majorHAnsi" w:eastAsia="Calibri" w:hAnsiTheme="majorHAnsi" w:cstheme="majorHAnsi"/>
          <w:lang w:eastAsia="en-US"/>
        </w:rPr>
        <w:t>Controller</w:t>
      </w:r>
      <w:proofErr w:type="spellEnd"/>
      <w:r w:rsidR="001A4302">
        <w:rPr>
          <w:rFonts w:asciiTheme="majorHAnsi" w:eastAsia="Calibri" w:hAnsiTheme="majorHAnsi" w:cstheme="majorHAnsi"/>
          <w:lang w:eastAsia="en-US"/>
        </w:rPr>
        <w:t>.</w:t>
      </w:r>
    </w:p>
    <w:p w14:paraId="35663098" w14:textId="77777777" w:rsidR="000E3B06" w:rsidRPr="000E3B06" w:rsidRDefault="000E3B06" w:rsidP="000E3B06">
      <w:pPr>
        <w:spacing w:line="23" w:lineRule="atLeast"/>
        <w:jc w:val="both"/>
        <w:rPr>
          <w:rFonts w:asciiTheme="majorHAnsi" w:hAnsiTheme="majorHAnsi" w:cstheme="majorHAnsi"/>
        </w:rPr>
      </w:pPr>
    </w:p>
    <w:p w14:paraId="6E7E4A89" w14:textId="77777777" w:rsidR="000E3B06" w:rsidRPr="00513233" w:rsidRDefault="000E3B06" w:rsidP="000E3B06">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 xml:space="preserve">The </w:t>
      </w:r>
      <w:proofErr w:type="spellStart"/>
      <w:r w:rsidRPr="00513233">
        <w:rPr>
          <w:rFonts w:asciiTheme="majorHAnsi" w:eastAsia="Calibri" w:hAnsiTheme="majorHAnsi" w:cstheme="majorHAnsi"/>
          <w:u w:val="single"/>
          <w:lang w:eastAsia="en-US"/>
        </w:rPr>
        <w:t>source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the</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w:t>
      </w:r>
    </w:p>
    <w:p w14:paraId="3107256A" w14:textId="77777777" w:rsidR="0006588D" w:rsidRPr="00513233" w:rsidRDefault="0006588D" w:rsidP="00513233">
      <w:pPr>
        <w:spacing w:line="23" w:lineRule="atLeast"/>
        <w:ind w:left="720"/>
        <w:contextualSpacing/>
        <w:jc w:val="both"/>
        <w:rPr>
          <w:rFonts w:asciiTheme="majorHAnsi" w:eastAsia="Calibri" w:hAnsiTheme="majorHAnsi" w:cstheme="majorHAnsi"/>
          <w:lang w:eastAsia="en-US"/>
        </w:rPr>
      </w:pPr>
    </w:p>
    <w:p w14:paraId="7A331BE3" w14:textId="06B6D977" w:rsidR="0006588D" w:rsidRPr="00513233" w:rsidRDefault="000E3B06" w:rsidP="00513233">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Purpose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invoicing</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arising</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within</w:t>
      </w:r>
      <w:proofErr w:type="spellEnd"/>
      <w:r w:rsidRPr="000E3B06">
        <w:rPr>
          <w:rFonts w:asciiTheme="majorHAnsi" w:eastAsia="Calibri" w:hAnsiTheme="majorHAnsi" w:cstheme="majorHAnsi"/>
          <w:lang w:eastAsia="en-US"/>
        </w:rPr>
        <w:t xml:space="preserve"> </w:t>
      </w:r>
      <w:proofErr w:type="spellStart"/>
      <w:r w:rsidRPr="000E3B06">
        <w:rPr>
          <w:rFonts w:asciiTheme="majorHAnsi" w:eastAsia="Calibri" w:hAnsiTheme="majorHAnsi" w:cstheme="majorHAnsi"/>
          <w:lang w:eastAsia="en-US"/>
        </w:rPr>
        <w:t>the</w:t>
      </w:r>
      <w:proofErr w:type="spellEnd"/>
      <w:r w:rsidRPr="000E3B06">
        <w:rPr>
          <w:rFonts w:asciiTheme="majorHAnsi" w:eastAsia="Calibri" w:hAnsiTheme="majorHAnsi" w:cstheme="majorHAnsi"/>
          <w:lang w:eastAsia="en-US"/>
        </w:rPr>
        <w:t xml:space="preserve"> main </w:t>
      </w:r>
      <w:proofErr w:type="spellStart"/>
      <w:r w:rsidRPr="000E3B06">
        <w:rPr>
          <w:rFonts w:asciiTheme="majorHAnsi" w:eastAsia="Calibri" w:hAnsiTheme="majorHAnsi" w:cstheme="majorHAnsi"/>
          <w:lang w:eastAsia="en-US"/>
        </w:rPr>
        <w:t>activity</w:t>
      </w:r>
      <w:proofErr w:type="spellEnd"/>
      <w:r w:rsidRPr="000E3B06">
        <w:rPr>
          <w:rFonts w:asciiTheme="majorHAnsi" w:eastAsia="Calibri" w:hAnsiTheme="majorHAnsi" w:cstheme="majorHAnsi"/>
          <w:lang w:eastAsia="en-US"/>
        </w:rPr>
        <w:t xml:space="preserve"> of </w:t>
      </w:r>
      <w:proofErr w:type="spellStart"/>
      <w:r w:rsidRPr="000E3B06">
        <w:rPr>
          <w:rFonts w:asciiTheme="majorHAnsi" w:eastAsia="Calibri" w:hAnsiTheme="majorHAnsi" w:cstheme="majorHAnsi"/>
          <w:lang w:eastAsia="en-US"/>
        </w:rPr>
        <w:t>the</w:t>
      </w:r>
      <w:proofErr w:type="spellEnd"/>
      <w:r w:rsidRPr="000E3B06">
        <w:rPr>
          <w:rFonts w:asciiTheme="majorHAnsi" w:eastAsia="Calibri" w:hAnsiTheme="majorHAnsi" w:cstheme="majorHAnsi"/>
          <w:lang w:eastAsia="en-US"/>
        </w:rPr>
        <w:t xml:space="preserve"> Data </w:t>
      </w:r>
      <w:proofErr w:type="spellStart"/>
      <w:r w:rsidRPr="000E3B06">
        <w:rPr>
          <w:rFonts w:asciiTheme="majorHAnsi" w:eastAsia="Calibri" w:hAnsiTheme="majorHAnsi" w:cstheme="majorHAnsi"/>
          <w:lang w:eastAsia="en-US"/>
        </w:rPr>
        <w:t>Controller</w:t>
      </w:r>
      <w:proofErr w:type="spellEnd"/>
      <w:r w:rsidRPr="000E3B06">
        <w:rPr>
          <w:rFonts w:asciiTheme="majorHAnsi" w:eastAsia="Calibri" w:hAnsiTheme="majorHAnsi" w:cstheme="majorHAnsi"/>
          <w:lang w:eastAsia="en-US"/>
        </w:rPr>
        <w:t>.</w:t>
      </w:r>
    </w:p>
    <w:p w14:paraId="15C1BF24" w14:textId="77777777" w:rsidR="0006588D" w:rsidRPr="00513233" w:rsidRDefault="0006588D" w:rsidP="00513233">
      <w:pPr>
        <w:spacing w:line="23" w:lineRule="atLeast"/>
        <w:ind w:left="720"/>
        <w:contextualSpacing/>
        <w:jc w:val="both"/>
        <w:rPr>
          <w:rFonts w:asciiTheme="majorHAnsi" w:eastAsia="Calibri" w:hAnsiTheme="majorHAnsi" w:cstheme="majorHAnsi"/>
          <w:lang w:eastAsia="en-US"/>
        </w:rPr>
      </w:pPr>
    </w:p>
    <w:p w14:paraId="758501BB" w14:textId="333EED2D" w:rsidR="0094064E" w:rsidRDefault="0094064E" w:rsidP="0094064E">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Legal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basis</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for</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94064E">
        <w:rPr>
          <w:rFonts w:asciiTheme="majorHAnsi" w:eastAsia="Calibri" w:hAnsiTheme="majorHAnsi" w:cstheme="majorHAnsi"/>
          <w:lang w:eastAsia="en-US"/>
        </w:rPr>
        <w:t xml:space="preserve">In </w:t>
      </w:r>
      <w:proofErr w:type="spellStart"/>
      <w:r w:rsidRPr="0094064E">
        <w:rPr>
          <w:rFonts w:asciiTheme="majorHAnsi" w:eastAsia="Calibri" w:hAnsiTheme="majorHAnsi" w:cstheme="majorHAnsi"/>
          <w:lang w:eastAsia="en-US"/>
        </w:rPr>
        <w:t>connection</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with</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issuing</w:t>
      </w:r>
      <w:proofErr w:type="spellEnd"/>
      <w:r w:rsidRPr="0094064E">
        <w:rPr>
          <w:rFonts w:asciiTheme="majorHAnsi" w:eastAsia="Calibri" w:hAnsiTheme="majorHAnsi" w:cstheme="majorHAnsi"/>
          <w:lang w:eastAsia="en-US"/>
        </w:rPr>
        <w:t xml:space="preserve"> of </w:t>
      </w:r>
      <w:proofErr w:type="spellStart"/>
      <w:r w:rsidRPr="0094064E">
        <w:rPr>
          <w:rFonts w:asciiTheme="majorHAnsi" w:eastAsia="Calibri" w:hAnsiTheme="majorHAnsi" w:cstheme="majorHAnsi"/>
          <w:lang w:eastAsia="en-US"/>
        </w:rPr>
        <w:t>invoices</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arising</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within</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scope</w:t>
      </w:r>
      <w:proofErr w:type="spellEnd"/>
      <w:r w:rsidRPr="0094064E">
        <w:rPr>
          <w:rFonts w:asciiTheme="majorHAnsi" w:eastAsia="Calibri" w:hAnsiTheme="majorHAnsi" w:cstheme="majorHAnsi"/>
          <w:lang w:eastAsia="en-US"/>
        </w:rPr>
        <w:t xml:space="preserve"> of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main </w:t>
      </w:r>
      <w:proofErr w:type="spellStart"/>
      <w:r w:rsidRPr="0094064E">
        <w:rPr>
          <w:rFonts w:asciiTheme="majorHAnsi" w:eastAsia="Calibri" w:hAnsiTheme="majorHAnsi" w:cstheme="majorHAnsi"/>
          <w:lang w:eastAsia="en-US"/>
        </w:rPr>
        <w:t>activity</w:t>
      </w:r>
      <w:proofErr w:type="spellEnd"/>
      <w:r w:rsidRPr="0094064E">
        <w:rPr>
          <w:rFonts w:asciiTheme="majorHAnsi" w:eastAsia="Calibri" w:hAnsiTheme="majorHAnsi" w:cstheme="majorHAnsi"/>
          <w:lang w:eastAsia="en-US"/>
        </w:rPr>
        <w:t xml:space="preserve"> of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Data </w:t>
      </w:r>
      <w:proofErr w:type="spellStart"/>
      <w:r w:rsidRPr="0094064E">
        <w:rPr>
          <w:rFonts w:asciiTheme="majorHAnsi" w:eastAsia="Calibri" w:hAnsiTheme="majorHAnsi" w:cstheme="majorHAnsi"/>
          <w:lang w:eastAsia="en-US"/>
        </w:rPr>
        <w:t>Controller</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on</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basis</w:t>
      </w:r>
      <w:proofErr w:type="spellEnd"/>
      <w:r w:rsidRPr="0094064E">
        <w:rPr>
          <w:rFonts w:asciiTheme="majorHAnsi" w:eastAsia="Calibri" w:hAnsiTheme="majorHAnsi" w:cstheme="majorHAnsi"/>
          <w:lang w:eastAsia="en-US"/>
        </w:rPr>
        <w:t xml:space="preserve"> of </w:t>
      </w:r>
      <w:proofErr w:type="spellStart"/>
      <w:r w:rsidRPr="0094064E">
        <w:rPr>
          <w:rFonts w:asciiTheme="majorHAnsi" w:eastAsia="Calibri" w:hAnsiTheme="majorHAnsi" w:cstheme="majorHAnsi"/>
          <w:lang w:eastAsia="en-US"/>
        </w:rPr>
        <w:t>Article</w:t>
      </w:r>
      <w:proofErr w:type="spellEnd"/>
      <w:r w:rsidRPr="0094064E">
        <w:rPr>
          <w:rFonts w:asciiTheme="majorHAnsi" w:eastAsia="Calibri" w:hAnsiTheme="majorHAnsi" w:cstheme="majorHAnsi"/>
          <w:lang w:eastAsia="en-US"/>
        </w:rPr>
        <w:t xml:space="preserve"> 6 (1) </w:t>
      </w:r>
      <w:proofErr w:type="spellStart"/>
      <w:r w:rsidRPr="0094064E">
        <w:rPr>
          <w:rFonts w:asciiTheme="majorHAnsi" w:eastAsia="Calibri" w:hAnsiTheme="majorHAnsi" w:cstheme="majorHAnsi"/>
          <w:lang w:eastAsia="en-US"/>
        </w:rPr>
        <w:t>point</w:t>
      </w:r>
      <w:proofErr w:type="spellEnd"/>
      <w:r w:rsidRPr="0094064E">
        <w:rPr>
          <w:rFonts w:asciiTheme="majorHAnsi" w:eastAsia="Calibri" w:hAnsiTheme="majorHAnsi" w:cstheme="majorHAnsi"/>
          <w:lang w:eastAsia="en-US"/>
        </w:rPr>
        <w:t xml:space="preserve"> c) of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GDPR,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Data </w:t>
      </w:r>
      <w:proofErr w:type="spellStart"/>
      <w:r w:rsidRPr="0094064E">
        <w:rPr>
          <w:rFonts w:asciiTheme="majorHAnsi" w:eastAsia="Calibri" w:hAnsiTheme="majorHAnsi" w:cstheme="majorHAnsi"/>
          <w:lang w:eastAsia="en-US"/>
        </w:rPr>
        <w:t>Controller</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shall</w:t>
      </w:r>
      <w:proofErr w:type="spellEnd"/>
      <w:r w:rsidRPr="0094064E">
        <w:rPr>
          <w:rFonts w:asciiTheme="majorHAnsi" w:eastAsia="Calibri" w:hAnsiTheme="majorHAnsi" w:cstheme="majorHAnsi"/>
          <w:lang w:eastAsia="en-US"/>
        </w:rPr>
        <w:t xml:space="preserve">, in </w:t>
      </w:r>
      <w:proofErr w:type="spellStart"/>
      <w:r w:rsidRPr="0094064E">
        <w:rPr>
          <w:rFonts w:asciiTheme="majorHAnsi" w:eastAsia="Calibri" w:hAnsiTheme="majorHAnsi" w:cstheme="majorHAnsi"/>
          <w:lang w:eastAsia="en-US"/>
        </w:rPr>
        <w:t>the</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tax</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law</w:t>
      </w:r>
      <w:proofErr w:type="spellEnd"/>
      <w:r w:rsidRPr="0094064E">
        <w:rPr>
          <w:rFonts w:asciiTheme="majorHAnsi" w:eastAsia="Calibri" w:hAnsiTheme="majorHAnsi" w:cstheme="majorHAnsi"/>
          <w:lang w:eastAsia="en-US"/>
        </w:rPr>
        <w:t xml:space="preserve"> and accounting </w:t>
      </w:r>
      <w:proofErr w:type="spellStart"/>
      <w:r w:rsidRPr="0094064E">
        <w:rPr>
          <w:rFonts w:asciiTheme="majorHAnsi" w:eastAsia="Calibri" w:hAnsiTheme="majorHAnsi" w:cstheme="majorHAnsi"/>
          <w:lang w:eastAsia="en-US"/>
        </w:rPr>
        <w:t>legislation</w:t>
      </w:r>
      <w:proofErr w:type="spellEnd"/>
      <w:r w:rsidRPr="0094064E">
        <w:rPr>
          <w:rFonts w:asciiTheme="majorHAnsi" w:eastAsia="Calibri" w:hAnsiTheme="majorHAnsi" w:cstheme="majorHAnsi"/>
          <w:lang w:eastAsia="en-US"/>
        </w:rPr>
        <w:t xml:space="preserve"> in </w:t>
      </w:r>
      <w:proofErr w:type="spellStart"/>
      <w:r w:rsidRPr="0094064E">
        <w:rPr>
          <w:rFonts w:asciiTheme="majorHAnsi" w:eastAsia="Calibri" w:hAnsiTheme="majorHAnsi" w:cstheme="majorHAnsi"/>
          <w:lang w:eastAsia="en-US"/>
        </w:rPr>
        <w:t>force</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at</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all</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times</w:t>
      </w:r>
      <w:proofErr w:type="spellEnd"/>
      <w:r w:rsidRPr="0094064E">
        <w:rPr>
          <w:rFonts w:asciiTheme="majorHAnsi" w:eastAsia="Calibri" w:hAnsiTheme="majorHAnsi" w:cstheme="majorHAnsi"/>
          <w:lang w:eastAsia="en-US"/>
        </w:rPr>
        <w:t xml:space="preserve"> - in </w:t>
      </w:r>
      <w:proofErr w:type="spellStart"/>
      <w:r w:rsidRPr="0094064E">
        <w:rPr>
          <w:rFonts w:asciiTheme="majorHAnsi" w:eastAsia="Calibri" w:hAnsiTheme="majorHAnsi" w:cstheme="majorHAnsi"/>
          <w:lang w:eastAsia="en-US"/>
        </w:rPr>
        <w:t>particular</w:t>
      </w:r>
      <w:proofErr w:type="spellEnd"/>
      <w:r w:rsidRPr="0094064E">
        <w:rPr>
          <w:rFonts w:asciiTheme="majorHAnsi" w:eastAsia="Calibri" w:hAnsiTheme="majorHAnsi" w:cstheme="majorHAnsi"/>
          <w:lang w:eastAsia="en-US"/>
        </w:rPr>
        <w:t xml:space="preserve"> </w:t>
      </w:r>
      <w:r w:rsidRPr="0094064E">
        <w:rPr>
          <w:rFonts w:asciiTheme="majorHAnsi" w:eastAsia="Calibri" w:hAnsiTheme="majorHAnsi" w:cstheme="majorHAnsi"/>
          <w:b/>
          <w:bCs/>
          <w:lang w:eastAsia="en-US"/>
        </w:rPr>
        <w:t xml:space="preserve">VAT </w:t>
      </w:r>
      <w:proofErr w:type="spellStart"/>
      <w:r w:rsidRPr="0094064E">
        <w:rPr>
          <w:rFonts w:asciiTheme="majorHAnsi" w:eastAsia="Calibri" w:hAnsiTheme="majorHAnsi" w:cstheme="majorHAnsi"/>
          <w:b/>
          <w:bCs/>
          <w:lang w:eastAsia="en-US"/>
        </w:rPr>
        <w:t>Act</w:t>
      </w:r>
      <w:proofErr w:type="spellEnd"/>
      <w:r w:rsidRPr="0094064E">
        <w:rPr>
          <w:rFonts w:asciiTheme="majorHAnsi" w:eastAsia="Calibri" w:hAnsiTheme="majorHAnsi" w:cstheme="majorHAnsi"/>
          <w:b/>
          <w:bCs/>
          <w:lang w:eastAsia="en-US"/>
        </w:rPr>
        <w:t xml:space="preserve">, </w:t>
      </w:r>
      <w:proofErr w:type="spellStart"/>
      <w:r w:rsidRPr="0094064E">
        <w:rPr>
          <w:rFonts w:asciiTheme="majorHAnsi" w:eastAsia="Calibri" w:hAnsiTheme="majorHAnsi" w:cstheme="majorHAnsi"/>
          <w:b/>
          <w:bCs/>
          <w:lang w:eastAsia="en-US"/>
        </w:rPr>
        <w:t>Accouting</w:t>
      </w:r>
      <w:proofErr w:type="spellEnd"/>
      <w:r w:rsidRPr="0094064E">
        <w:rPr>
          <w:rFonts w:asciiTheme="majorHAnsi" w:eastAsia="Calibri" w:hAnsiTheme="majorHAnsi" w:cstheme="majorHAnsi"/>
          <w:b/>
          <w:bCs/>
          <w:lang w:eastAsia="en-US"/>
        </w:rPr>
        <w:t xml:space="preserve"> </w:t>
      </w:r>
      <w:proofErr w:type="spellStart"/>
      <w:r w:rsidRPr="0094064E">
        <w:rPr>
          <w:rFonts w:asciiTheme="majorHAnsi" w:eastAsia="Calibri" w:hAnsiTheme="majorHAnsi" w:cstheme="majorHAnsi"/>
          <w:b/>
          <w:bCs/>
          <w:lang w:eastAsia="en-US"/>
        </w:rPr>
        <w:t>Act</w:t>
      </w:r>
      <w:proofErr w:type="spellEnd"/>
      <w:r w:rsidRPr="0094064E">
        <w:rPr>
          <w:rFonts w:asciiTheme="majorHAnsi" w:eastAsia="Calibri" w:hAnsiTheme="majorHAnsi" w:cstheme="majorHAnsi"/>
          <w:b/>
          <w:bCs/>
          <w:lang w:eastAsia="en-US"/>
        </w:rPr>
        <w:t>.</w:t>
      </w:r>
      <w:r w:rsidRPr="0094064E">
        <w:rPr>
          <w:rFonts w:asciiTheme="majorHAnsi" w:eastAsia="Calibri" w:hAnsiTheme="majorHAnsi" w:cstheme="majorHAnsi"/>
          <w:lang w:eastAsia="en-US"/>
        </w:rPr>
        <w:t xml:space="preserve"> - </w:t>
      </w:r>
      <w:proofErr w:type="spellStart"/>
      <w:r w:rsidRPr="0094064E">
        <w:rPr>
          <w:rFonts w:asciiTheme="majorHAnsi" w:eastAsia="Calibri" w:hAnsiTheme="majorHAnsi" w:cstheme="majorHAnsi"/>
          <w:lang w:eastAsia="en-US"/>
        </w:rPr>
        <w:t>fulfillment</w:t>
      </w:r>
      <w:proofErr w:type="spellEnd"/>
      <w:r w:rsidRPr="0094064E">
        <w:rPr>
          <w:rFonts w:asciiTheme="majorHAnsi" w:eastAsia="Calibri" w:hAnsiTheme="majorHAnsi" w:cstheme="majorHAnsi"/>
          <w:lang w:eastAsia="en-US"/>
        </w:rPr>
        <w:t xml:space="preserve"> of </w:t>
      </w:r>
      <w:proofErr w:type="spellStart"/>
      <w:r w:rsidRPr="0094064E">
        <w:rPr>
          <w:rFonts w:asciiTheme="majorHAnsi" w:eastAsia="Calibri" w:hAnsiTheme="majorHAnsi" w:cstheme="majorHAnsi"/>
          <w:lang w:eastAsia="en-US"/>
        </w:rPr>
        <w:t>your</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legal</w:t>
      </w:r>
      <w:proofErr w:type="spellEnd"/>
      <w:r w:rsidRPr="0094064E">
        <w:rPr>
          <w:rFonts w:asciiTheme="majorHAnsi" w:eastAsia="Calibri" w:hAnsiTheme="majorHAnsi" w:cstheme="majorHAnsi"/>
          <w:lang w:eastAsia="en-US"/>
        </w:rPr>
        <w:t xml:space="preserve"> </w:t>
      </w:r>
      <w:proofErr w:type="spellStart"/>
      <w:r w:rsidRPr="0094064E">
        <w:rPr>
          <w:rFonts w:asciiTheme="majorHAnsi" w:eastAsia="Calibri" w:hAnsiTheme="majorHAnsi" w:cstheme="majorHAnsi"/>
          <w:lang w:eastAsia="en-US"/>
        </w:rPr>
        <w:t>obligations</w:t>
      </w:r>
      <w:proofErr w:type="spellEnd"/>
      <w:r w:rsidRPr="0094064E">
        <w:rPr>
          <w:rFonts w:asciiTheme="majorHAnsi" w:eastAsia="Calibri" w:hAnsiTheme="majorHAnsi" w:cstheme="majorHAnsi"/>
          <w:lang w:eastAsia="en-US"/>
        </w:rPr>
        <w:t>.</w:t>
      </w:r>
    </w:p>
    <w:p w14:paraId="739F7B70" w14:textId="7732DE3F" w:rsidR="0094064E" w:rsidRPr="00513233" w:rsidRDefault="0094064E" w:rsidP="0094064E">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rPr>
        <w:t xml:space="preserve">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of a </w:t>
      </w:r>
      <w:proofErr w:type="spellStart"/>
      <w:r w:rsidRPr="00513233">
        <w:rPr>
          <w:rFonts w:asciiTheme="majorHAnsi" w:eastAsia="Calibri" w:hAnsiTheme="majorHAnsi" w:cstheme="majorHAnsi"/>
        </w:rPr>
        <w:t>right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claim</w:t>
      </w:r>
      <w:proofErr w:type="spellEnd"/>
      <w:r w:rsidRPr="00513233">
        <w:rPr>
          <w:rFonts w:asciiTheme="majorHAnsi" w:eastAsia="Calibri" w:hAnsiTheme="majorHAnsi" w:cstheme="majorHAnsi"/>
        </w:rPr>
        <w:t xml:space="preserve"> and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contact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has a </w:t>
      </w:r>
      <w:proofErr w:type="spellStart"/>
      <w:r w:rsidRPr="00513233">
        <w:rPr>
          <w:rFonts w:asciiTheme="majorHAnsi" w:eastAsia="Calibri" w:hAnsiTheme="majorHAnsi" w:cstheme="majorHAnsi"/>
        </w:rPr>
        <w:t>legitimate</w:t>
      </w:r>
      <w:proofErr w:type="spellEnd"/>
      <w:r w:rsidRPr="00513233">
        <w:rPr>
          <w:rFonts w:asciiTheme="majorHAnsi" w:eastAsia="Calibri" w:hAnsiTheme="majorHAnsi" w:cstheme="majorHAnsi"/>
        </w:rPr>
        <w:t xml:space="preserve"> interest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(f)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10DD8847" w14:textId="77777777" w:rsidR="0006588D" w:rsidRPr="00513233" w:rsidRDefault="0006588D" w:rsidP="00513233">
      <w:pPr>
        <w:spacing w:line="23" w:lineRule="atLeast"/>
        <w:ind w:left="720"/>
        <w:contextualSpacing/>
        <w:jc w:val="both"/>
        <w:rPr>
          <w:rFonts w:asciiTheme="majorHAnsi" w:eastAsia="Calibri" w:hAnsiTheme="majorHAnsi" w:cstheme="majorHAnsi"/>
          <w:lang w:eastAsia="en-US"/>
        </w:rPr>
      </w:pPr>
    </w:p>
    <w:p w14:paraId="189977B4" w14:textId="77777777" w:rsidR="0094064E" w:rsidRPr="0094064E" w:rsidRDefault="0094064E" w:rsidP="0094064E">
      <w:pPr>
        <w:spacing w:line="23" w:lineRule="atLeast"/>
        <w:contextualSpacing/>
        <w:jc w:val="both"/>
        <w:rPr>
          <w:rFonts w:asciiTheme="majorHAnsi" w:eastAsia="Calibri" w:hAnsiTheme="majorHAnsi" w:cstheme="majorHAnsi"/>
          <w:bCs/>
        </w:rPr>
      </w:pPr>
      <w:r w:rsidRPr="00513233">
        <w:rPr>
          <w:rFonts w:asciiTheme="majorHAnsi" w:eastAsia="Calibri" w:hAnsiTheme="majorHAnsi" w:cstheme="majorHAnsi"/>
          <w:u w:val="single"/>
          <w:lang w:eastAsia="en-US"/>
        </w:rPr>
        <w:t xml:space="preserve">Duration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94064E">
        <w:rPr>
          <w:rFonts w:asciiTheme="majorHAnsi" w:eastAsia="Calibri" w:hAnsiTheme="majorHAnsi" w:cstheme="majorHAnsi"/>
          <w:b/>
        </w:rPr>
        <w:t xml:space="preserve">8 </w:t>
      </w:r>
      <w:proofErr w:type="spellStart"/>
      <w:r w:rsidRPr="0094064E">
        <w:rPr>
          <w:rFonts w:asciiTheme="majorHAnsi" w:eastAsia="Calibri" w:hAnsiTheme="majorHAnsi" w:cstheme="majorHAnsi"/>
          <w:b/>
        </w:rPr>
        <w:t>years</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as</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well</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as</w:t>
      </w:r>
      <w:proofErr w:type="spellEnd"/>
      <w:r w:rsidRPr="0094064E">
        <w:rPr>
          <w:rFonts w:asciiTheme="majorHAnsi" w:eastAsia="Calibri" w:hAnsiTheme="majorHAnsi" w:cstheme="majorHAnsi"/>
          <w:bCs/>
        </w:rPr>
        <w:t xml:space="preserve"> in </w:t>
      </w:r>
      <w:proofErr w:type="spellStart"/>
      <w:r w:rsidRPr="0094064E">
        <w:rPr>
          <w:rFonts w:asciiTheme="majorHAnsi" w:eastAsia="Calibri" w:hAnsiTheme="majorHAnsi" w:cstheme="majorHAnsi"/>
          <w:bCs/>
        </w:rPr>
        <w:t>the</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tax</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law</w:t>
      </w:r>
      <w:proofErr w:type="spellEnd"/>
      <w:r w:rsidRPr="0094064E">
        <w:rPr>
          <w:rFonts w:asciiTheme="majorHAnsi" w:eastAsia="Calibri" w:hAnsiTheme="majorHAnsi" w:cstheme="majorHAnsi"/>
          <w:bCs/>
        </w:rPr>
        <w:t xml:space="preserve"> and accounting </w:t>
      </w:r>
      <w:proofErr w:type="spellStart"/>
      <w:r w:rsidRPr="0094064E">
        <w:rPr>
          <w:rFonts w:asciiTheme="majorHAnsi" w:eastAsia="Calibri" w:hAnsiTheme="majorHAnsi" w:cstheme="majorHAnsi"/>
          <w:bCs/>
        </w:rPr>
        <w:t>legislation</w:t>
      </w:r>
      <w:proofErr w:type="spellEnd"/>
      <w:r w:rsidRPr="0094064E">
        <w:rPr>
          <w:rFonts w:asciiTheme="majorHAnsi" w:eastAsia="Calibri" w:hAnsiTheme="majorHAnsi" w:cstheme="majorHAnsi"/>
          <w:bCs/>
        </w:rPr>
        <w:t xml:space="preserve"> in </w:t>
      </w:r>
      <w:proofErr w:type="spellStart"/>
      <w:r w:rsidRPr="0094064E">
        <w:rPr>
          <w:rFonts w:asciiTheme="majorHAnsi" w:eastAsia="Calibri" w:hAnsiTheme="majorHAnsi" w:cstheme="majorHAnsi"/>
          <w:bCs/>
        </w:rPr>
        <w:t>force</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at</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all</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times</w:t>
      </w:r>
      <w:proofErr w:type="spellEnd"/>
      <w:r w:rsidRPr="0094064E">
        <w:rPr>
          <w:rFonts w:asciiTheme="majorHAnsi" w:eastAsia="Calibri" w:hAnsiTheme="majorHAnsi" w:cstheme="majorHAnsi"/>
          <w:bCs/>
        </w:rPr>
        <w:t xml:space="preserve"> - </w:t>
      </w:r>
      <w:proofErr w:type="spellStart"/>
      <w:r w:rsidRPr="0094064E">
        <w:rPr>
          <w:rFonts w:asciiTheme="majorHAnsi" w:eastAsia="Calibri" w:hAnsiTheme="majorHAnsi" w:cstheme="majorHAnsi"/>
          <w:bCs/>
        </w:rPr>
        <w:t>so</w:t>
      </w:r>
      <w:proofErr w:type="spellEnd"/>
      <w:r w:rsidRPr="0094064E">
        <w:rPr>
          <w:rFonts w:asciiTheme="majorHAnsi" w:eastAsia="Calibri" w:hAnsiTheme="majorHAnsi" w:cstheme="majorHAnsi"/>
          <w:bCs/>
        </w:rPr>
        <w:t xml:space="preserve"> in </w:t>
      </w:r>
      <w:proofErr w:type="spellStart"/>
      <w:r w:rsidRPr="0094064E">
        <w:rPr>
          <w:rFonts w:asciiTheme="majorHAnsi" w:eastAsia="Calibri" w:hAnsiTheme="majorHAnsi" w:cstheme="majorHAnsi"/>
          <w:bCs/>
        </w:rPr>
        <w:t>particular</w:t>
      </w:r>
      <w:proofErr w:type="spellEnd"/>
      <w:r w:rsidRPr="0094064E">
        <w:rPr>
          <w:rFonts w:asciiTheme="majorHAnsi" w:eastAsia="Calibri" w:hAnsiTheme="majorHAnsi" w:cstheme="majorHAnsi"/>
          <w:bCs/>
        </w:rPr>
        <w:t xml:space="preserve"> VAT </w:t>
      </w:r>
      <w:proofErr w:type="spellStart"/>
      <w:r w:rsidRPr="0094064E">
        <w:rPr>
          <w:rFonts w:asciiTheme="majorHAnsi" w:eastAsia="Calibri" w:hAnsiTheme="majorHAnsi" w:cstheme="majorHAnsi"/>
          <w:bCs/>
        </w:rPr>
        <w:t>Act</w:t>
      </w:r>
      <w:proofErr w:type="spellEnd"/>
      <w:r w:rsidRPr="0094064E">
        <w:rPr>
          <w:rFonts w:asciiTheme="majorHAnsi" w:eastAsia="Calibri" w:hAnsiTheme="majorHAnsi" w:cstheme="majorHAnsi"/>
          <w:bCs/>
        </w:rPr>
        <w:t xml:space="preserve">, No. TV. - </w:t>
      </w:r>
      <w:proofErr w:type="spellStart"/>
      <w:r w:rsidRPr="0094064E">
        <w:rPr>
          <w:rFonts w:asciiTheme="majorHAnsi" w:eastAsia="Calibri" w:hAnsiTheme="majorHAnsi" w:cstheme="majorHAnsi"/>
          <w:bCs/>
        </w:rPr>
        <w:t>specific</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duration</w:t>
      </w:r>
      <w:proofErr w:type="spellEnd"/>
      <w:r w:rsidRPr="0094064E">
        <w:rPr>
          <w:rFonts w:asciiTheme="majorHAnsi" w:eastAsia="Calibri" w:hAnsiTheme="majorHAnsi" w:cstheme="majorHAnsi"/>
          <w:bCs/>
        </w:rPr>
        <w:t>.</w:t>
      </w:r>
    </w:p>
    <w:p w14:paraId="2BA5B952" w14:textId="5292010B" w:rsidR="0006588D" w:rsidRPr="00513233" w:rsidRDefault="0094064E" w:rsidP="0094064E">
      <w:pPr>
        <w:spacing w:line="23" w:lineRule="atLeast"/>
        <w:contextualSpacing/>
        <w:jc w:val="both"/>
        <w:rPr>
          <w:rFonts w:asciiTheme="majorHAnsi" w:eastAsia="Calibri" w:hAnsiTheme="majorHAnsi" w:cstheme="majorHAnsi"/>
          <w:lang w:eastAsia="en-US"/>
        </w:rPr>
      </w:pPr>
      <w:proofErr w:type="spellStart"/>
      <w:r w:rsidRPr="0094064E">
        <w:rPr>
          <w:rFonts w:asciiTheme="majorHAnsi" w:eastAsia="Calibri" w:hAnsiTheme="majorHAnsi" w:cstheme="majorHAnsi"/>
          <w:bCs/>
        </w:rPr>
        <w:t>Upon</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expiry</w:t>
      </w:r>
      <w:proofErr w:type="spellEnd"/>
      <w:r w:rsidRPr="0094064E">
        <w:rPr>
          <w:rFonts w:asciiTheme="majorHAnsi" w:eastAsia="Calibri" w:hAnsiTheme="majorHAnsi" w:cstheme="majorHAnsi"/>
          <w:bCs/>
        </w:rPr>
        <w:t xml:space="preserve"> of </w:t>
      </w:r>
      <w:proofErr w:type="spellStart"/>
      <w:r w:rsidRPr="0094064E">
        <w:rPr>
          <w:rFonts w:asciiTheme="majorHAnsi" w:eastAsia="Calibri" w:hAnsiTheme="majorHAnsi" w:cstheme="majorHAnsi"/>
          <w:bCs/>
        </w:rPr>
        <w:t>the</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longer</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retention</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period</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specified</w:t>
      </w:r>
      <w:proofErr w:type="spellEnd"/>
      <w:r w:rsidRPr="0094064E">
        <w:rPr>
          <w:rFonts w:asciiTheme="majorHAnsi" w:eastAsia="Calibri" w:hAnsiTheme="majorHAnsi" w:cstheme="majorHAnsi"/>
          <w:bCs/>
        </w:rPr>
        <w:t xml:space="preserve"> by </w:t>
      </w:r>
      <w:proofErr w:type="spellStart"/>
      <w:r w:rsidRPr="0094064E">
        <w:rPr>
          <w:rFonts w:asciiTheme="majorHAnsi" w:eastAsia="Calibri" w:hAnsiTheme="majorHAnsi" w:cstheme="majorHAnsi"/>
          <w:bCs/>
        </w:rPr>
        <w:t>law</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personal</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data</w:t>
      </w:r>
      <w:proofErr w:type="spellEnd"/>
      <w:r w:rsidRPr="0094064E">
        <w:rPr>
          <w:rFonts w:asciiTheme="majorHAnsi" w:eastAsia="Calibri" w:hAnsiTheme="majorHAnsi" w:cstheme="majorHAnsi"/>
          <w:bCs/>
        </w:rPr>
        <w:t xml:space="preserve"> - </w:t>
      </w:r>
      <w:proofErr w:type="spellStart"/>
      <w:r w:rsidRPr="0094064E">
        <w:rPr>
          <w:rFonts w:asciiTheme="majorHAnsi" w:eastAsia="Calibri" w:hAnsiTheme="majorHAnsi" w:cstheme="majorHAnsi"/>
          <w:bCs/>
        </w:rPr>
        <w:t>including</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contact</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data</w:t>
      </w:r>
      <w:proofErr w:type="spellEnd"/>
      <w:r w:rsidRPr="0094064E">
        <w:rPr>
          <w:rFonts w:asciiTheme="majorHAnsi" w:eastAsia="Calibri" w:hAnsiTheme="majorHAnsi" w:cstheme="majorHAnsi"/>
          <w:bCs/>
        </w:rPr>
        <w:t xml:space="preserve"> - </w:t>
      </w:r>
      <w:proofErr w:type="spellStart"/>
      <w:r w:rsidRPr="0094064E">
        <w:rPr>
          <w:rFonts w:asciiTheme="majorHAnsi" w:eastAsia="Calibri" w:hAnsiTheme="majorHAnsi" w:cstheme="majorHAnsi"/>
          <w:bCs/>
        </w:rPr>
        <w:t>will</w:t>
      </w:r>
      <w:proofErr w:type="spellEnd"/>
      <w:r w:rsidRPr="0094064E">
        <w:rPr>
          <w:rFonts w:asciiTheme="majorHAnsi" w:eastAsia="Calibri" w:hAnsiTheme="majorHAnsi" w:cstheme="majorHAnsi"/>
          <w:bCs/>
        </w:rPr>
        <w:t xml:space="preserve"> be </w:t>
      </w:r>
      <w:proofErr w:type="spellStart"/>
      <w:r w:rsidRPr="0094064E">
        <w:rPr>
          <w:rFonts w:asciiTheme="majorHAnsi" w:eastAsia="Calibri" w:hAnsiTheme="majorHAnsi" w:cstheme="majorHAnsi"/>
          <w:bCs/>
        </w:rPr>
        <w:t>deleted</w:t>
      </w:r>
      <w:proofErr w:type="spellEnd"/>
      <w:r w:rsidRPr="0094064E">
        <w:rPr>
          <w:rFonts w:asciiTheme="majorHAnsi" w:eastAsia="Calibri" w:hAnsiTheme="majorHAnsi" w:cstheme="majorHAnsi"/>
          <w:bCs/>
        </w:rPr>
        <w:t xml:space="preserve"> </w:t>
      </w:r>
      <w:proofErr w:type="spellStart"/>
      <w:r w:rsidRPr="0094064E">
        <w:rPr>
          <w:rFonts w:asciiTheme="majorHAnsi" w:eastAsia="Calibri" w:hAnsiTheme="majorHAnsi" w:cstheme="majorHAnsi"/>
          <w:bCs/>
        </w:rPr>
        <w:t>immediately</w:t>
      </w:r>
      <w:proofErr w:type="spellEnd"/>
      <w:r w:rsidRPr="0094064E">
        <w:rPr>
          <w:rFonts w:asciiTheme="majorHAnsi" w:eastAsia="Calibri" w:hAnsiTheme="majorHAnsi" w:cstheme="majorHAnsi"/>
          <w:bCs/>
        </w:rPr>
        <w:t xml:space="preserve"> and </w:t>
      </w:r>
      <w:proofErr w:type="spellStart"/>
      <w:r w:rsidRPr="0094064E">
        <w:rPr>
          <w:rFonts w:asciiTheme="majorHAnsi" w:eastAsia="Calibri" w:hAnsiTheme="majorHAnsi" w:cstheme="majorHAnsi"/>
          <w:bCs/>
        </w:rPr>
        <w:t>irretrievably</w:t>
      </w:r>
      <w:proofErr w:type="spellEnd"/>
      <w:r w:rsidR="0006588D" w:rsidRPr="00513233">
        <w:rPr>
          <w:rFonts w:asciiTheme="majorHAnsi" w:eastAsia="Calibri" w:hAnsiTheme="majorHAnsi" w:cstheme="majorHAnsi"/>
          <w:bCs/>
        </w:rPr>
        <w:t xml:space="preserve">. </w:t>
      </w:r>
      <w:proofErr w:type="spellStart"/>
      <w:r w:rsidRPr="00513233">
        <w:rPr>
          <w:rFonts w:asciiTheme="majorHAnsi" w:eastAsia="Calibri" w:hAnsiTheme="majorHAnsi" w:cstheme="majorHAnsi"/>
          <w:bCs/>
          <w:lang w:eastAsia="en-US"/>
        </w:rPr>
        <w:t>Exceptions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to</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this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are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possible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rights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claims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proceedings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before</w:t>
      </w:r>
      <w:proofErr w:type="spellEnd"/>
      <w:r w:rsidRPr="00513233">
        <w:rPr>
          <w:rFonts w:asciiTheme="majorHAnsi" w:eastAsia="Calibri" w:hAnsiTheme="majorHAnsi" w:cstheme="majorHAnsi"/>
          <w:bCs/>
          <w:lang w:eastAsia="en-US"/>
        </w:rPr>
        <w:t xml:space="preserve"> a </w:t>
      </w:r>
      <w:proofErr w:type="spellStart"/>
      <w:r w:rsidRPr="00513233">
        <w:rPr>
          <w:rFonts w:asciiTheme="majorHAnsi" w:eastAsia="Calibri" w:hAnsiTheme="majorHAnsi" w:cstheme="majorHAnsi"/>
          <w:bCs/>
          <w:lang w:eastAsia="en-US"/>
        </w:rPr>
        <w:t>court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prosecutor's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office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investigating</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infringement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administrative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National Data </w:t>
      </w:r>
      <w:proofErr w:type="spellStart"/>
      <w:r w:rsidRPr="00513233">
        <w:rPr>
          <w:rFonts w:asciiTheme="majorHAnsi" w:eastAsia="Calibri" w:hAnsiTheme="majorHAnsi" w:cstheme="majorHAnsi"/>
          <w:bCs/>
          <w:lang w:eastAsia="en-US"/>
        </w:rPr>
        <w:t>Protection</w:t>
      </w:r>
      <w:proofErr w:type="spellEnd"/>
      <w:r w:rsidRPr="00513233">
        <w:rPr>
          <w:rFonts w:asciiTheme="majorHAnsi" w:eastAsia="Calibri" w:hAnsiTheme="majorHAnsi" w:cstheme="majorHAnsi"/>
          <w:bCs/>
          <w:lang w:eastAsia="en-US"/>
        </w:rPr>
        <w:t xml:space="preserve"> and </w:t>
      </w:r>
      <w:proofErr w:type="spellStart"/>
      <w:r w:rsidRPr="00513233">
        <w:rPr>
          <w:rFonts w:asciiTheme="majorHAnsi" w:eastAsia="Calibri" w:hAnsiTheme="majorHAnsi" w:cstheme="majorHAnsi"/>
          <w:bCs/>
          <w:lang w:eastAsia="en-US"/>
        </w:rPr>
        <w:t>Freedom</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Information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other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bodies</w:t>
      </w:r>
      <w:proofErr w:type="spellEnd"/>
      <w:r w:rsidRPr="00513233">
        <w:rPr>
          <w:rFonts w:asciiTheme="majorHAnsi" w:eastAsia="Calibri" w:hAnsiTheme="majorHAnsi" w:cstheme="majorHAnsi"/>
          <w:bCs/>
          <w:lang w:eastAsia="en-US"/>
        </w:rPr>
        <w:t>.</w:t>
      </w:r>
    </w:p>
    <w:p w14:paraId="0FC33C89" w14:textId="77777777" w:rsidR="0006588D" w:rsidRPr="00513233" w:rsidRDefault="0006588D" w:rsidP="00513233">
      <w:pPr>
        <w:spacing w:line="23" w:lineRule="atLeast"/>
        <w:ind w:left="720"/>
        <w:contextualSpacing/>
        <w:jc w:val="both"/>
        <w:rPr>
          <w:rFonts w:asciiTheme="majorHAnsi" w:eastAsia="Calibri" w:hAnsiTheme="majorHAnsi" w:cstheme="majorHAnsi"/>
          <w:lang w:eastAsia="en-US"/>
        </w:rPr>
      </w:pPr>
    </w:p>
    <w:p w14:paraId="343716B9" w14:textId="77777777" w:rsidR="0094064E" w:rsidRPr="00513233" w:rsidRDefault="0094064E" w:rsidP="0094064E">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Access:</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is </w:t>
      </w:r>
      <w:proofErr w:type="spellStart"/>
      <w:r w:rsidRPr="00513233">
        <w:rPr>
          <w:rFonts w:asciiTheme="majorHAnsi" w:eastAsia="Calibri" w:hAnsiTheme="majorHAnsi" w:cstheme="majorHAnsi"/>
          <w:lang w:eastAsia="en-US"/>
        </w:rPr>
        <w:t>primarily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accessed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Pr>
          <w:rFonts w:asciiTheme="majorHAnsi" w:eastAsia="Calibri" w:hAnsiTheme="majorHAnsi" w:cstheme="majorHAnsi"/>
          <w:lang w:eastAsia="en-US"/>
        </w:rPr>
        <w:t>.</w:t>
      </w:r>
      <w:r w:rsidRPr="00513233">
        <w:rPr>
          <w:rFonts w:asciiTheme="majorHAnsi" w:eastAsia="Calibri" w:hAnsiTheme="majorHAnsi" w:cstheme="majorHAnsi"/>
          <w:lang w:eastAsia="en-US"/>
        </w:rPr>
        <w:t xml:space="preserve"> </w:t>
      </w:r>
    </w:p>
    <w:p w14:paraId="2A9DE349" w14:textId="77777777" w:rsidR="0006588D" w:rsidRPr="00513233" w:rsidRDefault="0006588D" w:rsidP="00513233">
      <w:pPr>
        <w:spacing w:line="23" w:lineRule="atLeast"/>
        <w:ind w:left="720"/>
        <w:contextualSpacing/>
        <w:jc w:val="both"/>
        <w:rPr>
          <w:rFonts w:asciiTheme="majorHAnsi" w:eastAsia="Calibri" w:hAnsiTheme="majorHAnsi" w:cstheme="majorHAnsi"/>
          <w:lang w:eastAsia="en-US"/>
        </w:rPr>
      </w:pPr>
    </w:p>
    <w:p w14:paraId="2F03E178" w14:textId="5F673BD1" w:rsidR="0094064E" w:rsidRPr="0094064E" w:rsidRDefault="0094064E" w:rsidP="0094064E">
      <w:pPr>
        <w:spacing w:line="23" w:lineRule="atLeast"/>
        <w:contextualSpacing/>
        <w:jc w:val="both"/>
        <w:rPr>
          <w:rFonts w:asciiTheme="majorHAnsi" w:eastAsia="Calibri" w:hAnsiTheme="majorHAnsi" w:cstheme="majorHAnsi"/>
          <w:b/>
          <w:bCs/>
        </w:rPr>
      </w:pPr>
      <w:proofErr w:type="spellStart"/>
      <w:r w:rsidRPr="00513233">
        <w:rPr>
          <w:rFonts w:asciiTheme="majorHAnsi" w:eastAsia="Calibri" w:hAnsiTheme="majorHAnsi" w:cstheme="majorHAnsi"/>
          <w:u w:val="single"/>
          <w:lang w:eastAsia="en-US"/>
        </w:rPr>
        <w:t>Transmission</w:t>
      </w:r>
      <w:proofErr w:type="spellEnd"/>
      <w:r w:rsidRPr="0094064E">
        <w:rPr>
          <w:rFonts w:asciiTheme="majorHAnsi" w:eastAsia="Calibri" w:hAnsiTheme="majorHAnsi" w:cstheme="majorHAnsi"/>
          <w:b/>
          <w:bCs/>
          <w:u w:val="single"/>
          <w:lang w:eastAsia="en-US"/>
        </w:rPr>
        <w:t>:</w:t>
      </w:r>
      <w:r w:rsidRPr="0094064E">
        <w:rPr>
          <w:rFonts w:asciiTheme="majorHAnsi" w:eastAsia="Calibri" w:hAnsiTheme="majorHAnsi" w:cstheme="majorHAnsi"/>
          <w:b/>
          <w:bCs/>
          <w:lang w:eastAsia="en-US"/>
        </w:rPr>
        <w:t xml:space="preserve">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personal</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data</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will</w:t>
      </w:r>
      <w:proofErr w:type="spellEnd"/>
      <w:r w:rsidRPr="0094064E">
        <w:rPr>
          <w:rFonts w:asciiTheme="majorHAnsi" w:eastAsia="Calibri" w:hAnsiTheme="majorHAnsi" w:cstheme="majorHAnsi"/>
          <w:b/>
          <w:bCs/>
        </w:rPr>
        <w:t xml:space="preserve"> be </w:t>
      </w:r>
      <w:proofErr w:type="spellStart"/>
      <w:r w:rsidRPr="0094064E">
        <w:rPr>
          <w:rFonts w:asciiTheme="majorHAnsi" w:eastAsia="Calibri" w:hAnsiTheme="majorHAnsi" w:cstheme="majorHAnsi"/>
          <w:b/>
          <w:bCs/>
        </w:rPr>
        <w:t>forwarded</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to</w:t>
      </w:r>
      <w:proofErr w:type="spellEnd"/>
      <w:r w:rsidRPr="0094064E">
        <w:rPr>
          <w:rFonts w:asciiTheme="majorHAnsi" w:eastAsia="Calibri" w:hAnsiTheme="majorHAnsi" w:cstheme="majorHAnsi"/>
          <w:b/>
          <w:bCs/>
        </w:rPr>
        <w:t xml:space="preserve"> a </w:t>
      </w:r>
      <w:proofErr w:type="spellStart"/>
      <w:r w:rsidRPr="0094064E">
        <w:rPr>
          <w:rFonts w:asciiTheme="majorHAnsi" w:eastAsia="Calibri" w:hAnsiTheme="majorHAnsi" w:cstheme="majorHAnsi"/>
          <w:b/>
          <w:bCs/>
        </w:rPr>
        <w:t>third</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party</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audited</w:t>
      </w:r>
      <w:proofErr w:type="spellEnd"/>
      <w:r w:rsidRPr="0094064E">
        <w:rPr>
          <w:rFonts w:asciiTheme="majorHAnsi" w:eastAsia="Calibri" w:hAnsiTheme="majorHAnsi" w:cstheme="majorHAnsi"/>
          <w:b/>
          <w:bCs/>
        </w:rPr>
        <w:t xml:space="preserve"> by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Data </w:t>
      </w:r>
      <w:proofErr w:type="spellStart"/>
      <w:r w:rsidRPr="0094064E">
        <w:rPr>
          <w:rFonts w:asciiTheme="majorHAnsi" w:eastAsia="Calibri" w:hAnsiTheme="majorHAnsi" w:cstheme="majorHAnsi"/>
          <w:b/>
          <w:bCs/>
        </w:rPr>
        <w:t>Controller</w:t>
      </w:r>
      <w:proofErr w:type="spellEnd"/>
      <w:r w:rsidRPr="0094064E">
        <w:rPr>
          <w:rFonts w:asciiTheme="majorHAnsi" w:eastAsia="Calibri" w:hAnsiTheme="majorHAnsi" w:cstheme="majorHAnsi"/>
          <w:b/>
          <w:bCs/>
        </w:rPr>
        <w:t xml:space="preserve"> in </w:t>
      </w:r>
      <w:proofErr w:type="spellStart"/>
      <w:r w:rsidRPr="0094064E">
        <w:rPr>
          <w:rFonts w:asciiTheme="majorHAnsi" w:eastAsia="Calibri" w:hAnsiTheme="majorHAnsi" w:cstheme="majorHAnsi"/>
          <w:b/>
          <w:bCs/>
        </w:rPr>
        <w:t>advance</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having</w:t>
      </w:r>
      <w:proofErr w:type="spellEnd"/>
      <w:r w:rsidRPr="0094064E">
        <w:rPr>
          <w:rFonts w:asciiTheme="majorHAnsi" w:eastAsia="Calibri" w:hAnsiTheme="majorHAnsi" w:cstheme="majorHAnsi"/>
          <w:b/>
          <w:bCs/>
        </w:rPr>
        <w:t xml:space="preserve"> a </w:t>
      </w:r>
      <w:proofErr w:type="spellStart"/>
      <w:r w:rsidRPr="0094064E">
        <w:rPr>
          <w:rFonts w:asciiTheme="majorHAnsi" w:eastAsia="Calibri" w:hAnsiTheme="majorHAnsi" w:cstheme="majorHAnsi"/>
          <w:b/>
          <w:bCs/>
        </w:rPr>
        <w:t>contractual</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relationship</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with</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Data </w:t>
      </w:r>
      <w:proofErr w:type="spellStart"/>
      <w:r w:rsidRPr="0094064E">
        <w:rPr>
          <w:rFonts w:asciiTheme="majorHAnsi" w:eastAsia="Calibri" w:hAnsiTheme="majorHAnsi" w:cstheme="majorHAnsi"/>
          <w:b/>
          <w:bCs/>
        </w:rPr>
        <w:t>Controller</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performing</w:t>
      </w:r>
      <w:proofErr w:type="spellEnd"/>
      <w:r w:rsidRPr="0094064E">
        <w:rPr>
          <w:rFonts w:asciiTheme="majorHAnsi" w:eastAsia="Calibri" w:hAnsiTheme="majorHAnsi" w:cstheme="majorHAnsi"/>
          <w:b/>
          <w:bCs/>
        </w:rPr>
        <w:t xml:space="preserve"> accounting, auditing and </w:t>
      </w:r>
      <w:proofErr w:type="spellStart"/>
      <w:r w:rsidRPr="0094064E">
        <w:rPr>
          <w:rFonts w:asciiTheme="majorHAnsi" w:eastAsia="Calibri" w:hAnsiTheme="majorHAnsi" w:cstheme="majorHAnsi"/>
          <w:b/>
          <w:bCs/>
        </w:rPr>
        <w:t>tax</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expert</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activities</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for</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Data </w:t>
      </w:r>
      <w:proofErr w:type="spellStart"/>
      <w:r w:rsidRPr="0094064E">
        <w:rPr>
          <w:rFonts w:asciiTheme="majorHAnsi" w:eastAsia="Calibri" w:hAnsiTheme="majorHAnsi" w:cstheme="majorHAnsi"/>
          <w:b/>
          <w:bCs/>
        </w:rPr>
        <w:t>Controller</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which</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data</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transfer</w:t>
      </w:r>
      <w:proofErr w:type="spellEnd"/>
      <w:r w:rsidRPr="0094064E">
        <w:rPr>
          <w:rFonts w:asciiTheme="majorHAnsi" w:eastAsia="Calibri" w:hAnsiTheme="majorHAnsi" w:cstheme="majorHAnsi"/>
          <w:b/>
          <w:bCs/>
        </w:rPr>
        <w:t xml:space="preserve"> is </w:t>
      </w:r>
      <w:proofErr w:type="spellStart"/>
      <w:r w:rsidRPr="0094064E">
        <w:rPr>
          <w:rFonts w:asciiTheme="majorHAnsi" w:eastAsia="Calibri" w:hAnsiTheme="majorHAnsi" w:cstheme="majorHAnsi"/>
          <w:b/>
          <w:bCs/>
        </w:rPr>
        <w:t>also</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included</w:t>
      </w:r>
      <w:proofErr w:type="spellEnd"/>
      <w:r w:rsidRPr="0094064E">
        <w:rPr>
          <w:rFonts w:asciiTheme="majorHAnsi" w:eastAsia="Calibri" w:hAnsiTheme="majorHAnsi" w:cstheme="majorHAnsi"/>
          <w:b/>
          <w:bCs/>
        </w:rPr>
        <w:t xml:space="preserve"> in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data</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processing</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agreement</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between</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Data </w:t>
      </w:r>
      <w:proofErr w:type="spellStart"/>
      <w:r w:rsidRPr="0094064E">
        <w:rPr>
          <w:rFonts w:asciiTheme="majorHAnsi" w:eastAsia="Calibri" w:hAnsiTheme="majorHAnsi" w:cstheme="majorHAnsi"/>
          <w:b/>
          <w:bCs/>
        </w:rPr>
        <w:t>Controller</w:t>
      </w:r>
      <w:proofErr w:type="spellEnd"/>
      <w:r w:rsidRPr="0094064E">
        <w:rPr>
          <w:rFonts w:asciiTheme="majorHAnsi" w:eastAsia="Calibri" w:hAnsiTheme="majorHAnsi" w:cstheme="majorHAnsi"/>
          <w:b/>
          <w:bCs/>
        </w:rPr>
        <w:t xml:space="preserve"> and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third</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party</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pursuant</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to</w:t>
      </w:r>
      <w:proofErr w:type="spellEnd"/>
      <w:r w:rsidRPr="0094064E">
        <w:rPr>
          <w:rFonts w:asciiTheme="majorHAnsi" w:eastAsia="Calibri" w:hAnsiTheme="majorHAnsi" w:cstheme="majorHAnsi"/>
          <w:b/>
          <w:bCs/>
        </w:rPr>
        <w:t xml:space="preserve"> </w:t>
      </w:r>
      <w:proofErr w:type="spellStart"/>
      <w:r w:rsidRPr="0094064E">
        <w:rPr>
          <w:rFonts w:asciiTheme="majorHAnsi" w:eastAsia="Calibri" w:hAnsiTheme="majorHAnsi" w:cstheme="majorHAnsi"/>
          <w:b/>
          <w:bCs/>
        </w:rPr>
        <w:t>Article</w:t>
      </w:r>
      <w:proofErr w:type="spellEnd"/>
      <w:r w:rsidRPr="0094064E">
        <w:rPr>
          <w:rFonts w:asciiTheme="majorHAnsi" w:eastAsia="Calibri" w:hAnsiTheme="majorHAnsi" w:cstheme="majorHAnsi"/>
          <w:b/>
          <w:bCs/>
        </w:rPr>
        <w:t xml:space="preserve"> 28 (3) of </w:t>
      </w:r>
      <w:proofErr w:type="spellStart"/>
      <w:r w:rsidRPr="0094064E">
        <w:rPr>
          <w:rFonts w:asciiTheme="majorHAnsi" w:eastAsia="Calibri" w:hAnsiTheme="majorHAnsi" w:cstheme="majorHAnsi"/>
          <w:b/>
          <w:bCs/>
        </w:rPr>
        <w:t>the</w:t>
      </w:r>
      <w:proofErr w:type="spellEnd"/>
      <w:r w:rsidRPr="0094064E">
        <w:rPr>
          <w:rFonts w:asciiTheme="majorHAnsi" w:eastAsia="Calibri" w:hAnsiTheme="majorHAnsi" w:cstheme="majorHAnsi"/>
          <w:b/>
          <w:bCs/>
        </w:rPr>
        <w:t xml:space="preserve"> GDPR </w:t>
      </w:r>
      <w:proofErr w:type="spellStart"/>
      <w:r w:rsidRPr="0094064E">
        <w:rPr>
          <w:rFonts w:asciiTheme="majorHAnsi" w:eastAsia="Calibri" w:hAnsiTheme="majorHAnsi" w:cstheme="majorHAnsi"/>
          <w:b/>
          <w:bCs/>
        </w:rPr>
        <w:t>confirm</w:t>
      </w:r>
      <w:proofErr w:type="spellEnd"/>
      <w:r w:rsidRPr="0094064E">
        <w:rPr>
          <w:rFonts w:asciiTheme="majorHAnsi" w:eastAsia="Calibri" w:hAnsiTheme="majorHAnsi" w:cstheme="majorHAnsi"/>
          <w:b/>
          <w:bCs/>
        </w:rPr>
        <w:t>.</w:t>
      </w:r>
    </w:p>
    <w:p w14:paraId="5E7CF5C4" w14:textId="2C90BB19" w:rsidR="0006588D" w:rsidRDefault="0094064E" w:rsidP="0094064E">
      <w:pPr>
        <w:spacing w:line="23" w:lineRule="atLeast"/>
        <w:contextualSpacing/>
        <w:jc w:val="both"/>
        <w:rPr>
          <w:rFonts w:asciiTheme="majorHAnsi" w:eastAsia="Calibri" w:hAnsiTheme="majorHAnsi" w:cstheme="majorHAnsi"/>
        </w:rPr>
      </w:pPr>
      <w:proofErr w:type="spellStart"/>
      <w:r w:rsidRPr="0094064E">
        <w:rPr>
          <w:rFonts w:asciiTheme="majorHAnsi" w:eastAsia="Calibri" w:hAnsiTheme="majorHAnsi" w:cstheme="majorHAnsi"/>
        </w:rPr>
        <w:t>Also</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data</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may</w:t>
      </w:r>
      <w:proofErr w:type="spellEnd"/>
      <w:r w:rsidRPr="0094064E">
        <w:rPr>
          <w:rFonts w:asciiTheme="majorHAnsi" w:eastAsia="Calibri" w:hAnsiTheme="majorHAnsi" w:cstheme="majorHAnsi"/>
        </w:rPr>
        <w:t xml:space="preserve"> be </w:t>
      </w:r>
      <w:proofErr w:type="spellStart"/>
      <w:r w:rsidRPr="0094064E">
        <w:rPr>
          <w:rFonts w:asciiTheme="majorHAnsi" w:eastAsia="Calibri" w:hAnsiTheme="majorHAnsi" w:cstheme="majorHAnsi"/>
        </w:rPr>
        <w:t>forwarded</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to</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the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above</w:t>
      </w:r>
      <w:proofErr w:type="spellEnd"/>
      <w:r w:rsidRPr="0094064E">
        <w:rPr>
          <w:rFonts w:asciiTheme="majorHAnsi" w:eastAsia="Calibri" w:hAnsiTheme="majorHAnsi" w:cstheme="majorHAnsi"/>
        </w:rPr>
        <w:t xml:space="preserve"> in </w:t>
      </w:r>
      <w:proofErr w:type="spellStart"/>
      <w:r w:rsidRPr="0094064E">
        <w:rPr>
          <w:rFonts w:asciiTheme="majorHAnsi" w:eastAsia="Calibri" w:hAnsiTheme="majorHAnsi" w:cstheme="majorHAnsi"/>
        </w:rPr>
        <w:t>the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case</w:t>
      </w:r>
      <w:proofErr w:type="spellEnd"/>
      <w:r w:rsidRPr="0094064E">
        <w:rPr>
          <w:rFonts w:asciiTheme="majorHAnsi" w:eastAsia="Calibri" w:hAnsiTheme="majorHAnsi" w:cstheme="majorHAnsi"/>
        </w:rPr>
        <w:t xml:space="preserve"> of </w:t>
      </w:r>
      <w:proofErr w:type="spellStart"/>
      <w:r w:rsidRPr="0094064E">
        <w:rPr>
          <w:rFonts w:asciiTheme="majorHAnsi" w:eastAsia="Calibri" w:hAnsiTheme="majorHAnsi" w:cstheme="majorHAnsi"/>
        </w:rPr>
        <w:t>possible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legal</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or</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claim</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enforcement</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court</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prosecutor's</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office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investigative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authority</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rule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violation</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authority</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public</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administrative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authority</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the</w:t>
      </w:r>
      <w:proofErr w:type="spellEnd"/>
      <w:r w:rsidRPr="0094064E">
        <w:rPr>
          <w:rFonts w:asciiTheme="majorHAnsi" w:eastAsia="Calibri" w:hAnsiTheme="majorHAnsi" w:cstheme="majorHAnsi"/>
        </w:rPr>
        <w:t xml:space="preserve"> National Data </w:t>
      </w:r>
      <w:proofErr w:type="spellStart"/>
      <w:r w:rsidRPr="0094064E">
        <w:rPr>
          <w:rFonts w:asciiTheme="majorHAnsi" w:eastAsia="Calibri" w:hAnsiTheme="majorHAnsi" w:cstheme="majorHAnsi"/>
        </w:rPr>
        <w:t>Protection</w:t>
      </w:r>
      <w:proofErr w:type="spellEnd"/>
      <w:r w:rsidRPr="0094064E">
        <w:rPr>
          <w:rFonts w:asciiTheme="majorHAnsi" w:eastAsia="Calibri" w:hAnsiTheme="majorHAnsi" w:cstheme="majorHAnsi"/>
        </w:rPr>
        <w:t xml:space="preserve"> and </w:t>
      </w:r>
      <w:proofErr w:type="spellStart"/>
      <w:r w:rsidRPr="0094064E">
        <w:rPr>
          <w:rFonts w:asciiTheme="majorHAnsi" w:eastAsia="Calibri" w:hAnsiTheme="majorHAnsi" w:cstheme="majorHAnsi"/>
        </w:rPr>
        <w:t>Freedom</w:t>
      </w:r>
      <w:proofErr w:type="spellEnd"/>
      <w:r w:rsidRPr="0094064E">
        <w:rPr>
          <w:rFonts w:asciiTheme="majorHAnsi" w:eastAsia="Calibri" w:hAnsiTheme="majorHAnsi" w:cstheme="majorHAnsi"/>
        </w:rPr>
        <w:t xml:space="preserve"> of </w:t>
      </w:r>
      <w:proofErr w:type="spellStart"/>
      <w:r w:rsidRPr="0094064E">
        <w:rPr>
          <w:rFonts w:asciiTheme="majorHAnsi" w:eastAsia="Calibri" w:hAnsiTheme="majorHAnsi" w:cstheme="majorHAnsi"/>
        </w:rPr>
        <w:t>Information</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Authority</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or</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other</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bodies</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based</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on</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the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authorization</w:t>
      </w:r>
      <w:proofErr w:type="spellEnd"/>
      <w:r w:rsidRPr="0094064E">
        <w:rPr>
          <w:rFonts w:asciiTheme="majorHAnsi" w:eastAsia="Calibri" w:hAnsiTheme="majorHAnsi" w:cstheme="majorHAnsi"/>
        </w:rPr>
        <w:t xml:space="preserve"> of </w:t>
      </w:r>
      <w:proofErr w:type="spellStart"/>
      <w:r w:rsidRPr="0094064E">
        <w:rPr>
          <w:rFonts w:asciiTheme="majorHAnsi" w:eastAsia="Calibri" w:hAnsiTheme="majorHAnsi" w:cstheme="majorHAnsi"/>
        </w:rPr>
        <w:t>the</w:t>
      </w:r>
      <w:proofErr w:type="spellEnd"/>
      <w:r w:rsidRPr="0094064E">
        <w:rPr>
          <w:rFonts w:asciiTheme="majorHAnsi" w:eastAsia="Calibri" w:hAnsiTheme="majorHAnsi" w:cstheme="majorHAnsi"/>
        </w:rPr>
        <w:t xml:space="preserve"> </w:t>
      </w:r>
      <w:proofErr w:type="spellStart"/>
      <w:r w:rsidRPr="0094064E">
        <w:rPr>
          <w:rFonts w:asciiTheme="majorHAnsi" w:eastAsia="Calibri" w:hAnsiTheme="majorHAnsi" w:cstheme="majorHAnsi"/>
        </w:rPr>
        <w:t>law</w:t>
      </w:r>
      <w:proofErr w:type="spellEnd"/>
      <w:r w:rsidRPr="0094064E">
        <w:rPr>
          <w:rFonts w:asciiTheme="majorHAnsi" w:eastAsia="Calibri" w:hAnsiTheme="majorHAnsi" w:cstheme="majorHAnsi"/>
        </w:rPr>
        <w:t>.</w:t>
      </w:r>
    </w:p>
    <w:p w14:paraId="476667A0" w14:textId="77777777" w:rsidR="0094064E" w:rsidRPr="00513233" w:rsidRDefault="0094064E" w:rsidP="0094064E">
      <w:pPr>
        <w:spacing w:line="23" w:lineRule="atLeast"/>
        <w:contextualSpacing/>
        <w:jc w:val="both"/>
        <w:rPr>
          <w:rFonts w:asciiTheme="majorHAnsi" w:eastAsia="Calibri" w:hAnsiTheme="majorHAnsi" w:cstheme="majorHAnsi"/>
        </w:rPr>
      </w:pPr>
    </w:p>
    <w:p w14:paraId="7389E46F" w14:textId="77777777" w:rsidR="0094064E" w:rsidRPr="00513233" w:rsidRDefault="0094064E" w:rsidP="0094064E">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method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shall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manually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paper</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electronically</w:t>
      </w:r>
      <w:proofErr w:type="spellEnd"/>
      <w:r w:rsidRPr="00513233">
        <w:rPr>
          <w:rFonts w:asciiTheme="majorHAnsi" w:eastAsia="Calibri" w:hAnsiTheme="majorHAnsi" w:cstheme="majorHAnsi"/>
          <w:lang w:eastAsia="en-US"/>
        </w:rPr>
        <w:t>.</w:t>
      </w:r>
    </w:p>
    <w:p w14:paraId="0C0D7315" w14:textId="77777777" w:rsidR="0094064E" w:rsidRPr="00513233" w:rsidRDefault="0094064E" w:rsidP="0094064E">
      <w:pPr>
        <w:spacing w:line="23" w:lineRule="atLeast"/>
        <w:jc w:val="both"/>
        <w:rPr>
          <w:rFonts w:asciiTheme="majorHAnsi" w:eastAsia="Calibri" w:hAnsiTheme="majorHAnsi" w:cstheme="majorHAnsi"/>
          <w:lang w:eastAsia="en-US"/>
        </w:rPr>
      </w:pPr>
    </w:p>
    <w:p w14:paraId="7B04B0BC" w14:textId="77777777" w:rsidR="0094064E" w:rsidRPr="00513233" w:rsidRDefault="0094064E" w:rsidP="0094064E">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Profiling:</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make</w:t>
      </w:r>
      <w:proofErr w:type="spellEnd"/>
      <w:r w:rsidRPr="00513233">
        <w:rPr>
          <w:rFonts w:asciiTheme="majorHAnsi" w:eastAsia="Calibri" w:hAnsiTheme="majorHAnsi" w:cstheme="majorHAnsi"/>
          <w:lang w:eastAsia="en-US"/>
        </w:rPr>
        <w:t xml:space="preserve"> a decision </w:t>
      </w:r>
      <w:proofErr w:type="spellStart"/>
      <w:r w:rsidRPr="00513233">
        <w:rPr>
          <w:rFonts w:asciiTheme="majorHAnsi" w:eastAsia="Calibri" w:hAnsiTheme="majorHAnsi" w:cstheme="majorHAnsi"/>
          <w:lang w:eastAsia="en-US"/>
        </w:rPr>
        <w:t>based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solely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automated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connection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profile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basis</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w:t>
      </w:r>
    </w:p>
    <w:p w14:paraId="14C34569" w14:textId="224A803F" w:rsidR="00640C1E" w:rsidRPr="00513233" w:rsidRDefault="00640C1E" w:rsidP="00513233">
      <w:pPr>
        <w:spacing w:line="23" w:lineRule="atLeast"/>
        <w:contextualSpacing/>
        <w:jc w:val="both"/>
        <w:rPr>
          <w:rFonts w:asciiTheme="majorHAnsi" w:eastAsia="Calibri" w:hAnsiTheme="majorHAnsi" w:cstheme="majorHAnsi"/>
        </w:rPr>
      </w:pPr>
    </w:p>
    <w:p w14:paraId="0A1ABC86" w14:textId="77777777" w:rsidR="0094064E" w:rsidRPr="00513233" w:rsidRDefault="0094064E" w:rsidP="0094064E">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rPr>
        <w:t>Rights</w:t>
      </w:r>
      <w:proofErr w:type="spellEnd"/>
      <w:r w:rsidRPr="00513233">
        <w:rPr>
          <w:rFonts w:asciiTheme="majorHAnsi" w:eastAsia="Calibri" w:hAnsiTheme="majorHAnsi" w:cstheme="majorHAnsi"/>
          <w:u w:val="single"/>
        </w:rPr>
        <w:t xml:space="preserve"> of </w:t>
      </w:r>
      <w:proofErr w:type="spellStart"/>
      <w:r w:rsidRPr="00513233">
        <w:rPr>
          <w:rFonts w:asciiTheme="majorHAnsi" w:eastAsia="Calibri" w:hAnsiTheme="majorHAnsi" w:cstheme="majorHAnsi"/>
          <w:u w:val="single"/>
        </w:rPr>
        <w:t>the</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data</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subject</w:t>
      </w:r>
      <w:proofErr w:type="spellEnd"/>
      <w:r w:rsidRPr="00513233">
        <w:rPr>
          <w:rFonts w:asciiTheme="majorHAnsi" w:eastAsia="Calibri" w:hAnsiTheme="majorHAnsi" w:cstheme="majorHAnsi"/>
          <w:u w:val="single"/>
        </w:rPr>
        <w:t>:</w:t>
      </w:r>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context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may</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rights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access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rectification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erasure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restriction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object</w:t>
      </w:r>
      <w:proofErr w:type="spellEnd"/>
      <w:r w:rsidRPr="00513233">
        <w:rPr>
          <w:rFonts w:asciiTheme="majorHAnsi" w:eastAsia="Calibri" w:hAnsiTheme="majorHAnsi" w:cstheme="majorHAnsi"/>
        </w:rPr>
        <w:t>.</w:t>
      </w:r>
    </w:p>
    <w:p w14:paraId="52BFC56E" w14:textId="2205DE09" w:rsidR="004C4349" w:rsidRPr="00513233" w:rsidRDefault="004C4349" w:rsidP="00513233">
      <w:pPr>
        <w:spacing w:line="23" w:lineRule="atLeast"/>
        <w:contextualSpacing/>
        <w:jc w:val="both"/>
        <w:rPr>
          <w:rFonts w:asciiTheme="majorHAnsi" w:eastAsia="Calibri" w:hAnsiTheme="majorHAnsi" w:cstheme="majorHAnsi"/>
        </w:rPr>
      </w:pPr>
    </w:p>
    <w:p w14:paraId="3AFD3C2F" w14:textId="1DE6C55F" w:rsidR="004C4349" w:rsidRPr="00513233" w:rsidRDefault="001C10F6" w:rsidP="00513233">
      <w:pPr>
        <w:spacing w:line="23" w:lineRule="atLeast"/>
        <w:contextualSpacing/>
        <w:jc w:val="both"/>
        <w:rPr>
          <w:rFonts w:asciiTheme="majorHAnsi" w:eastAsia="Calibri" w:hAnsiTheme="majorHAnsi" w:cstheme="majorHAnsi"/>
          <w:b/>
          <w:bCs/>
        </w:rPr>
      </w:pPr>
      <w:bookmarkStart w:id="9" w:name="_Hlk85992983"/>
      <w:r w:rsidRPr="000E3B06">
        <w:rPr>
          <w:rFonts w:asciiTheme="majorHAnsi" w:hAnsiTheme="majorHAnsi" w:cstheme="majorHAnsi"/>
          <w:b/>
          <w:bCs/>
          <w:lang w:eastAsia="en-US"/>
        </w:rPr>
        <w:t xml:space="preserve">PROCESSING IN CONNECTION WITH </w:t>
      </w:r>
      <w:r w:rsidRPr="001C10F6">
        <w:rPr>
          <w:rFonts w:asciiTheme="majorHAnsi" w:eastAsia="Calibri" w:hAnsiTheme="majorHAnsi" w:cstheme="majorHAnsi"/>
          <w:b/>
          <w:bCs/>
        </w:rPr>
        <w:t>THE CREATION AND PUBLICATION OF IMAGE AND SOUND RECORDINGS</w:t>
      </w:r>
    </w:p>
    <w:p w14:paraId="34FB94FB" w14:textId="77777777" w:rsidR="004C4349" w:rsidRPr="00513233" w:rsidRDefault="004C4349" w:rsidP="00513233">
      <w:pPr>
        <w:spacing w:line="23" w:lineRule="atLeast"/>
        <w:contextualSpacing/>
        <w:jc w:val="both"/>
        <w:rPr>
          <w:rFonts w:asciiTheme="majorHAnsi" w:eastAsia="Calibri" w:hAnsiTheme="majorHAnsi" w:cstheme="majorHAnsi"/>
        </w:rPr>
      </w:pPr>
    </w:p>
    <w:p w14:paraId="2FD2640B" w14:textId="74B9E0E6" w:rsidR="001C10F6" w:rsidRPr="001C10F6" w:rsidRDefault="001C10F6" w:rsidP="001C10F6">
      <w:pPr>
        <w:spacing w:line="23" w:lineRule="atLeast"/>
        <w:contextualSpacing/>
        <w:jc w:val="both"/>
        <w:rPr>
          <w:rFonts w:asciiTheme="majorHAnsi" w:eastAsia="Calibri" w:hAnsiTheme="majorHAnsi" w:cstheme="majorHAnsi"/>
        </w:rPr>
      </w:pPr>
      <w:proofErr w:type="spellStart"/>
      <w:r w:rsidRPr="001C10F6">
        <w:rPr>
          <w:rFonts w:asciiTheme="majorHAnsi" w:eastAsia="Calibri" w:hAnsiTheme="majorHAnsi" w:cstheme="majorHAnsi"/>
        </w:rPr>
        <w:t>As</w:t>
      </w:r>
      <w:proofErr w:type="spellEnd"/>
      <w:r w:rsidRPr="001C10F6">
        <w:rPr>
          <w:rFonts w:asciiTheme="majorHAnsi" w:eastAsia="Calibri" w:hAnsiTheme="majorHAnsi" w:cstheme="majorHAnsi"/>
        </w:rPr>
        <w:t xml:space="preserve"> part of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main </w:t>
      </w:r>
      <w:proofErr w:type="spellStart"/>
      <w:r w:rsidRPr="001C10F6">
        <w:rPr>
          <w:rFonts w:asciiTheme="majorHAnsi" w:eastAsia="Calibri" w:hAnsiTheme="majorHAnsi" w:cstheme="majorHAnsi"/>
        </w:rPr>
        <w:t>activity</w:t>
      </w:r>
      <w:proofErr w:type="spellEnd"/>
      <w:r w:rsidRPr="001C10F6">
        <w:rPr>
          <w:rFonts w:asciiTheme="majorHAnsi" w:eastAsia="Calibri" w:hAnsiTheme="majorHAnsi" w:cstheme="majorHAnsi"/>
        </w:rPr>
        <w:t xml:space="preserve"> of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Data </w:t>
      </w:r>
      <w:proofErr w:type="spellStart"/>
      <w:r w:rsidRPr="001C10F6">
        <w:rPr>
          <w:rFonts w:asciiTheme="majorHAnsi" w:eastAsia="Calibri" w:hAnsiTheme="majorHAnsi" w:cstheme="majorHAnsi"/>
        </w:rPr>
        <w:t>Controller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it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may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make</w:t>
      </w:r>
      <w:proofErr w:type="spellEnd"/>
      <w:r w:rsidRPr="001C10F6">
        <w:rPr>
          <w:rFonts w:asciiTheme="majorHAnsi" w:eastAsia="Calibri" w:hAnsiTheme="majorHAnsi" w:cstheme="majorHAnsi"/>
        </w:rPr>
        <w:t xml:space="preserve"> an image and/</w:t>
      </w:r>
      <w:proofErr w:type="spellStart"/>
      <w:r w:rsidRPr="001C10F6">
        <w:rPr>
          <w:rFonts w:asciiTheme="majorHAnsi" w:eastAsia="Calibri" w:hAnsiTheme="majorHAnsi" w:cstheme="majorHAnsi"/>
        </w:rPr>
        <w:t>or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sound</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recording</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that</w:t>
      </w:r>
      <w:proofErr w:type="spellEnd"/>
      <w:r w:rsidRPr="001C10F6">
        <w:rPr>
          <w:rFonts w:asciiTheme="majorHAnsi" w:eastAsia="Calibri" w:hAnsiTheme="majorHAnsi" w:cstheme="majorHAnsi"/>
        </w:rPr>
        <w:t xml:space="preserve"> is/</w:t>
      </w:r>
      <w:proofErr w:type="spellStart"/>
      <w:r w:rsidRPr="001C10F6">
        <w:rPr>
          <w:rFonts w:asciiTheme="majorHAnsi" w:eastAsia="Calibri" w:hAnsiTheme="majorHAnsi" w:cstheme="majorHAnsi"/>
        </w:rPr>
        <w:t>or</w:t>
      </w:r>
      <w:proofErr w:type="spellEnd"/>
      <w:r w:rsidRPr="001C10F6">
        <w:rPr>
          <w:rFonts w:asciiTheme="majorHAnsi" w:eastAsia="Calibri" w:hAnsiTheme="majorHAnsi" w:cstheme="majorHAnsi"/>
        </w:rPr>
        <w:t xml:space="preserve"> is </w:t>
      </w:r>
      <w:proofErr w:type="spellStart"/>
      <w:r w:rsidRPr="001C10F6">
        <w:rPr>
          <w:rFonts w:asciiTheme="majorHAnsi" w:eastAsia="Calibri" w:hAnsiTheme="majorHAnsi" w:cstheme="majorHAnsi"/>
        </w:rPr>
        <w:t>not</w:t>
      </w:r>
      <w:proofErr w:type="spellEnd"/>
      <w:r w:rsidRPr="001C10F6">
        <w:rPr>
          <w:rFonts w:asciiTheme="majorHAnsi" w:eastAsia="Calibri" w:hAnsiTheme="majorHAnsi" w:cstheme="majorHAnsi"/>
        </w:rPr>
        <w:t xml:space="preserve"> a </w:t>
      </w:r>
      <w:proofErr w:type="spellStart"/>
      <w:r w:rsidRPr="001C10F6">
        <w:rPr>
          <w:rFonts w:asciiTheme="majorHAnsi" w:eastAsia="Calibri" w:hAnsiTheme="majorHAnsi" w:cstheme="majorHAnsi"/>
        </w:rPr>
        <w:t>mass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recording</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or</w:t>
      </w:r>
      <w:proofErr w:type="spellEnd"/>
      <w:r w:rsidRPr="001C10F6">
        <w:rPr>
          <w:rFonts w:asciiTheme="majorHAnsi" w:eastAsia="Calibri" w:hAnsiTheme="majorHAnsi" w:cstheme="majorHAnsi"/>
        </w:rPr>
        <w:t xml:space="preserve"> a </w:t>
      </w:r>
      <w:proofErr w:type="spellStart"/>
      <w:r w:rsidRPr="001C10F6">
        <w:rPr>
          <w:rFonts w:asciiTheme="majorHAnsi" w:eastAsia="Calibri" w:hAnsiTheme="majorHAnsi" w:cstheme="majorHAnsi"/>
        </w:rPr>
        <w:t>written</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summary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According</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to</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main </w:t>
      </w:r>
      <w:proofErr w:type="spellStart"/>
      <w:r w:rsidRPr="001C10F6">
        <w:rPr>
          <w:rFonts w:asciiTheme="majorHAnsi" w:eastAsia="Calibri" w:hAnsiTheme="majorHAnsi" w:cstheme="majorHAnsi"/>
        </w:rPr>
        <w:t>rule</w:t>
      </w:r>
      <w:proofErr w:type="spellEnd"/>
      <w:r w:rsidRPr="001C10F6">
        <w:rPr>
          <w:rFonts w:asciiTheme="majorHAnsi" w:eastAsia="Calibri" w:hAnsiTheme="majorHAnsi" w:cstheme="majorHAnsi"/>
        </w:rPr>
        <w:t xml:space="preserve">, </w:t>
      </w:r>
      <w:proofErr w:type="spellStart"/>
      <w:r w:rsidR="007C4E58">
        <w:rPr>
          <w:rFonts w:asciiTheme="majorHAnsi" w:eastAsia="Calibri" w:hAnsiTheme="majorHAnsi" w:cstheme="majorHAnsi"/>
        </w:rPr>
        <w:t>data</w:t>
      </w:r>
      <w:proofErr w:type="spellEnd"/>
      <w:r w:rsidR="007C4E58">
        <w:rPr>
          <w:rFonts w:asciiTheme="majorHAnsi" w:eastAsia="Calibri" w:hAnsiTheme="majorHAnsi" w:cstheme="majorHAnsi"/>
        </w:rPr>
        <w:t xml:space="preserve"> </w:t>
      </w:r>
      <w:proofErr w:type="spellStart"/>
      <w:r w:rsidR="007C4E58">
        <w:rPr>
          <w:rFonts w:asciiTheme="majorHAnsi" w:eastAsia="Calibri" w:hAnsiTheme="majorHAnsi" w:cstheme="majorHAnsi"/>
        </w:rPr>
        <w:t>processing</w:t>
      </w:r>
      <w:proofErr w:type="spellEnd"/>
      <w:r w:rsidRPr="001C10F6">
        <w:rPr>
          <w:rFonts w:asciiTheme="majorHAnsi" w:eastAsia="Calibri" w:hAnsiTheme="majorHAnsi" w:cstheme="majorHAnsi"/>
        </w:rPr>
        <w:t xml:space="preserve"> is </w:t>
      </w:r>
      <w:proofErr w:type="spellStart"/>
      <w:r w:rsidRPr="001C10F6">
        <w:rPr>
          <w:rFonts w:asciiTheme="majorHAnsi" w:eastAsia="Calibri" w:hAnsiTheme="majorHAnsi" w:cstheme="majorHAnsi"/>
        </w:rPr>
        <w:t>based</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on</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express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consent</w:t>
      </w:r>
      <w:proofErr w:type="spellEnd"/>
      <w:r w:rsidRPr="001C10F6">
        <w:rPr>
          <w:rFonts w:asciiTheme="majorHAnsi" w:eastAsia="Calibri" w:hAnsiTheme="majorHAnsi" w:cstheme="majorHAnsi"/>
        </w:rPr>
        <w:t xml:space="preserve"> of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data</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subject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after</w:t>
      </w:r>
      <w:proofErr w:type="spellEnd"/>
      <w:r w:rsidRPr="001C10F6">
        <w:rPr>
          <w:rFonts w:asciiTheme="majorHAnsi" w:eastAsia="Calibri" w:hAnsiTheme="majorHAnsi" w:cstheme="majorHAnsi"/>
        </w:rPr>
        <w:t xml:space="preserve"> prior </w:t>
      </w:r>
      <w:proofErr w:type="spellStart"/>
      <w:r w:rsidRPr="001C10F6">
        <w:rPr>
          <w:rFonts w:asciiTheme="majorHAnsi" w:eastAsia="Calibri" w:hAnsiTheme="majorHAnsi" w:cstheme="majorHAnsi"/>
        </w:rPr>
        <w:t>information</w:t>
      </w:r>
      <w:proofErr w:type="spellEnd"/>
      <w:r w:rsidRPr="001C10F6">
        <w:rPr>
          <w:rFonts w:asciiTheme="majorHAnsi" w:eastAsia="Calibri" w:hAnsiTheme="majorHAnsi" w:cstheme="majorHAnsi"/>
        </w:rPr>
        <w:t xml:space="preserve">. The Data </w:t>
      </w:r>
      <w:proofErr w:type="spellStart"/>
      <w:r w:rsidRPr="001C10F6">
        <w:rPr>
          <w:rFonts w:asciiTheme="majorHAnsi" w:eastAsia="Calibri" w:hAnsiTheme="majorHAnsi" w:cstheme="majorHAnsi"/>
        </w:rPr>
        <w:t>Controller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strives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to</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manage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only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necessary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personal</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data</w:t>
      </w:r>
      <w:proofErr w:type="spellEnd"/>
      <w:r w:rsidRPr="001C10F6">
        <w:rPr>
          <w:rFonts w:asciiTheme="majorHAnsi" w:eastAsia="Calibri" w:hAnsiTheme="majorHAnsi" w:cstheme="majorHAnsi"/>
        </w:rPr>
        <w:t>.</w:t>
      </w:r>
    </w:p>
    <w:p w14:paraId="77763F97" w14:textId="112D377B" w:rsidR="007F5486" w:rsidRDefault="001C10F6" w:rsidP="001C10F6">
      <w:pPr>
        <w:spacing w:line="23" w:lineRule="atLeast"/>
        <w:contextualSpacing/>
        <w:jc w:val="both"/>
        <w:rPr>
          <w:rFonts w:asciiTheme="majorHAnsi" w:eastAsia="Calibri" w:hAnsiTheme="majorHAnsi" w:cstheme="majorHAnsi"/>
        </w:rPr>
      </w:pPr>
      <w:proofErr w:type="spellStart"/>
      <w:r w:rsidRPr="001C10F6">
        <w:rPr>
          <w:rFonts w:asciiTheme="majorHAnsi" w:eastAsia="Calibri" w:hAnsiTheme="majorHAnsi" w:cstheme="majorHAnsi"/>
        </w:rPr>
        <w:t>With</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consent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statement</w:t>
      </w:r>
      <w:proofErr w:type="spellEnd"/>
      <w:r w:rsidRPr="001C10F6">
        <w:rPr>
          <w:rFonts w:asciiTheme="majorHAnsi" w:eastAsia="Calibri" w:hAnsiTheme="majorHAnsi" w:cstheme="majorHAnsi"/>
        </w:rPr>
        <w:t xml:space="preserve"> of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data</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subject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for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purpose</w:t>
      </w:r>
      <w:proofErr w:type="spellEnd"/>
      <w:r w:rsidRPr="001C10F6">
        <w:rPr>
          <w:rFonts w:asciiTheme="majorHAnsi" w:eastAsia="Calibri" w:hAnsiTheme="majorHAnsi" w:cstheme="majorHAnsi"/>
        </w:rPr>
        <w:t xml:space="preserve"> of </w:t>
      </w:r>
      <w:proofErr w:type="spellStart"/>
      <w:r w:rsidRPr="001C10F6">
        <w:rPr>
          <w:rFonts w:asciiTheme="majorHAnsi" w:eastAsia="Calibri" w:hAnsiTheme="majorHAnsi" w:cstheme="majorHAnsi"/>
        </w:rPr>
        <w:t>introducing</w:t>
      </w:r>
      <w:proofErr w:type="spellEnd"/>
      <w:r w:rsidRPr="001C10F6">
        <w:rPr>
          <w:rFonts w:asciiTheme="majorHAnsi" w:eastAsia="Calibri" w:hAnsiTheme="majorHAnsi" w:cstheme="majorHAnsi"/>
        </w:rPr>
        <w:t xml:space="preserve"> and </w:t>
      </w:r>
      <w:proofErr w:type="spellStart"/>
      <w:r w:rsidRPr="001C10F6">
        <w:rPr>
          <w:rFonts w:asciiTheme="majorHAnsi" w:eastAsia="Calibri" w:hAnsiTheme="majorHAnsi" w:cstheme="majorHAnsi"/>
        </w:rPr>
        <w:t>promoting</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Data </w:t>
      </w:r>
      <w:proofErr w:type="spellStart"/>
      <w:r w:rsidRPr="001C10F6">
        <w:rPr>
          <w:rFonts w:asciiTheme="majorHAnsi" w:eastAsia="Calibri" w:hAnsiTheme="majorHAnsi" w:cstheme="majorHAnsi"/>
        </w:rPr>
        <w:t>Controller's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services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on</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his</w:t>
      </w:r>
      <w:proofErr w:type="spellEnd"/>
      <w:r w:rsidRPr="001C10F6">
        <w:rPr>
          <w:rFonts w:asciiTheme="majorHAnsi" w:eastAsia="Calibri" w:hAnsiTheme="majorHAnsi" w:cstheme="majorHAnsi"/>
        </w:rPr>
        <w:t xml:space="preserve"> website:</w:t>
      </w:r>
    </w:p>
    <w:p w14:paraId="0EB616F2" w14:textId="77777777" w:rsidR="001C10F6" w:rsidRPr="00513233" w:rsidRDefault="001C10F6" w:rsidP="001C10F6">
      <w:pPr>
        <w:spacing w:line="23" w:lineRule="atLeast"/>
        <w:contextualSpacing/>
        <w:jc w:val="both"/>
        <w:rPr>
          <w:rFonts w:asciiTheme="majorHAnsi" w:hAnsiTheme="majorHAnsi" w:cstheme="majorHAnsi"/>
        </w:rPr>
      </w:pPr>
    </w:p>
    <w:p w14:paraId="75358306" w14:textId="107C3DD1" w:rsidR="005F15D1" w:rsidRPr="00310540" w:rsidRDefault="005F15D1" w:rsidP="00513233">
      <w:pPr>
        <w:spacing w:line="23" w:lineRule="atLeast"/>
        <w:contextualSpacing/>
        <w:jc w:val="both"/>
        <w:rPr>
          <w:rFonts w:asciiTheme="majorHAnsi" w:eastAsia="Calibri" w:hAnsiTheme="majorHAnsi" w:cstheme="majorHAnsi"/>
        </w:rPr>
      </w:pPr>
      <w:r w:rsidRPr="00310540">
        <w:rPr>
          <w:rFonts w:asciiTheme="majorHAnsi" w:eastAsia="Calibri" w:hAnsiTheme="majorHAnsi" w:cstheme="majorHAnsi"/>
        </w:rPr>
        <w:t xml:space="preserve">Web: </w:t>
      </w:r>
      <w:hyperlink r:id="rId12" w:history="1">
        <w:r w:rsidR="00DF3993" w:rsidRPr="00B21A67">
          <w:rPr>
            <w:rStyle w:val="Hiperhivatkozs"/>
          </w:rPr>
          <w:t>https://osakaexpo.winesofhungary.hu/</w:t>
        </w:r>
      </w:hyperlink>
      <w:r w:rsidR="007F7DE4" w:rsidRPr="00310540">
        <w:t xml:space="preserve"> </w:t>
      </w:r>
    </w:p>
    <w:p w14:paraId="20F07DFC" w14:textId="09E81D37" w:rsidR="005F15D1" w:rsidRPr="00310540" w:rsidRDefault="005F15D1" w:rsidP="00513233">
      <w:pPr>
        <w:spacing w:line="23" w:lineRule="atLeast"/>
        <w:contextualSpacing/>
        <w:jc w:val="both"/>
        <w:rPr>
          <w:rFonts w:asciiTheme="majorHAnsi" w:eastAsia="Calibri" w:hAnsiTheme="majorHAnsi" w:cstheme="majorHAnsi"/>
        </w:rPr>
      </w:pPr>
      <w:r w:rsidRPr="00310540">
        <w:rPr>
          <w:rFonts w:asciiTheme="majorHAnsi" w:eastAsia="Calibri" w:hAnsiTheme="majorHAnsi" w:cstheme="majorHAnsi"/>
        </w:rPr>
        <w:t>Facebook:</w:t>
      </w:r>
      <w:r w:rsidR="007F5486" w:rsidRPr="00310540">
        <w:rPr>
          <w:rFonts w:asciiTheme="majorHAnsi" w:hAnsiTheme="majorHAnsi" w:cstheme="majorHAnsi"/>
        </w:rPr>
        <w:t xml:space="preserve"> </w:t>
      </w:r>
      <w:hyperlink r:id="rId13" w:history="1">
        <w:r w:rsidR="007F7DE4" w:rsidRPr="00310540">
          <w:rPr>
            <w:rStyle w:val="Hiperhivatkozs"/>
          </w:rPr>
          <w:t>https://www.facebook.com/winesofhungaryfacebook</w:t>
        </w:r>
      </w:hyperlink>
      <w:r w:rsidR="007F7DE4" w:rsidRPr="00310540">
        <w:t xml:space="preserve"> </w:t>
      </w:r>
    </w:p>
    <w:p w14:paraId="3E085DB9" w14:textId="2FDAC746" w:rsidR="00310540" w:rsidRPr="00310540" w:rsidRDefault="005F15D1" w:rsidP="00513233">
      <w:pPr>
        <w:spacing w:line="23" w:lineRule="atLeast"/>
        <w:contextualSpacing/>
        <w:jc w:val="both"/>
        <w:rPr>
          <w:rFonts w:asciiTheme="majorHAnsi" w:eastAsia="Calibri" w:hAnsiTheme="majorHAnsi" w:cstheme="majorHAnsi"/>
        </w:rPr>
      </w:pPr>
      <w:r w:rsidRPr="00310540">
        <w:rPr>
          <w:rFonts w:asciiTheme="majorHAnsi" w:eastAsia="Calibri" w:hAnsiTheme="majorHAnsi" w:cstheme="majorHAnsi"/>
        </w:rPr>
        <w:t>Instagram:</w:t>
      </w:r>
      <w:r w:rsidR="007F5486" w:rsidRPr="00310540">
        <w:rPr>
          <w:rFonts w:asciiTheme="majorHAnsi" w:eastAsia="Calibri" w:hAnsiTheme="majorHAnsi" w:cstheme="majorHAnsi"/>
        </w:rPr>
        <w:t xml:space="preserve"> </w:t>
      </w:r>
      <w:hyperlink r:id="rId14" w:history="1">
        <w:r w:rsidR="00310540" w:rsidRPr="00310540">
          <w:rPr>
            <w:rStyle w:val="Hiperhivatkozs"/>
            <w:rFonts w:asciiTheme="majorHAnsi" w:eastAsia="Calibri" w:hAnsiTheme="majorHAnsi" w:cstheme="majorHAnsi"/>
          </w:rPr>
          <w:t>https://www.instagram.com/wines.of.hungary/</w:t>
        </w:r>
      </w:hyperlink>
      <w:r w:rsidR="00310540" w:rsidRPr="00310540">
        <w:rPr>
          <w:rFonts w:asciiTheme="majorHAnsi" w:eastAsia="Calibri" w:hAnsiTheme="majorHAnsi" w:cstheme="majorHAnsi"/>
        </w:rPr>
        <w:t xml:space="preserve"> </w:t>
      </w:r>
    </w:p>
    <w:p w14:paraId="40B4D91E" w14:textId="77777777" w:rsidR="007F5486" w:rsidRPr="00513233" w:rsidRDefault="007F5486" w:rsidP="00513233">
      <w:pPr>
        <w:spacing w:line="23" w:lineRule="atLeast"/>
        <w:contextualSpacing/>
        <w:jc w:val="both"/>
        <w:rPr>
          <w:rFonts w:asciiTheme="majorHAnsi" w:eastAsia="Calibri" w:hAnsiTheme="majorHAnsi" w:cstheme="majorHAnsi"/>
        </w:rPr>
      </w:pPr>
    </w:p>
    <w:p w14:paraId="4BB06632" w14:textId="77777777" w:rsidR="001C10F6" w:rsidRPr="001C10F6" w:rsidRDefault="001C10F6" w:rsidP="001C10F6">
      <w:pPr>
        <w:spacing w:line="23" w:lineRule="atLeast"/>
        <w:contextualSpacing/>
        <w:jc w:val="both"/>
        <w:rPr>
          <w:rFonts w:asciiTheme="majorHAnsi" w:eastAsia="Calibri" w:hAnsiTheme="majorHAnsi" w:cstheme="majorHAnsi"/>
        </w:rPr>
      </w:pPr>
      <w:proofErr w:type="spellStart"/>
      <w:r w:rsidRPr="001C10F6">
        <w:rPr>
          <w:rFonts w:asciiTheme="majorHAnsi" w:eastAsia="Calibri" w:hAnsiTheme="majorHAnsi" w:cstheme="majorHAnsi"/>
        </w:rPr>
        <w:t>can</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publish</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news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posts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well</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pictures</w:t>
      </w:r>
      <w:proofErr w:type="spellEnd"/>
      <w:r w:rsidRPr="001C10F6">
        <w:rPr>
          <w:rFonts w:asciiTheme="majorHAnsi" w:eastAsia="Calibri" w:hAnsiTheme="majorHAnsi" w:cstheme="majorHAnsi"/>
        </w:rPr>
        <w:t xml:space="preserve"> and/</w:t>
      </w:r>
      <w:proofErr w:type="spellStart"/>
      <w:r w:rsidRPr="001C10F6">
        <w:rPr>
          <w:rFonts w:asciiTheme="majorHAnsi" w:eastAsia="Calibri" w:hAnsiTheme="majorHAnsi" w:cstheme="majorHAnsi"/>
        </w:rPr>
        <w:t>or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sound</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recordings</w:t>
      </w:r>
      <w:proofErr w:type="spellEnd"/>
      <w:r w:rsidRPr="001C10F6">
        <w:rPr>
          <w:rFonts w:asciiTheme="majorHAnsi" w:eastAsia="Calibri" w:hAnsiTheme="majorHAnsi" w:cstheme="majorHAnsi"/>
        </w:rPr>
        <w:t>.</w:t>
      </w:r>
    </w:p>
    <w:p w14:paraId="494D6421" w14:textId="06B3A731" w:rsidR="001C10F6" w:rsidRPr="001C10F6" w:rsidRDefault="001C10F6" w:rsidP="001C10F6">
      <w:pPr>
        <w:spacing w:line="23" w:lineRule="atLeast"/>
        <w:contextualSpacing/>
        <w:jc w:val="both"/>
        <w:rPr>
          <w:rFonts w:asciiTheme="majorHAnsi" w:eastAsia="Calibri" w:hAnsiTheme="majorHAnsi" w:cstheme="majorHAnsi"/>
        </w:rPr>
      </w:pPr>
      <w:r w:rsidRPr="001C10F6">
        <w:rPr>
          <w:rFonts w:asciiTheme="majorHAnsi" w:eastAsia="Calibri" w:hAnsiTheme="majorHAnsi" w:cstheme="majorHAnsi"/>
        </w:rPr>
        <w:t xml:space="preserve">During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period</w:t>
      </w:r>
      <w:proofErr w:type="spellEnd"/>
      <w:r w:rsidRPr="001C10F6">
        <w:rPr>
          <w:rFonts w:asciiTheme="majorHAnsi" w:eastAsia="Calibri" w:hAnsiTheme="majorHAnsi" w:cstheme="majorHAnsi"/>
        </w:rPr>
        <w:t xml:space="preserve"> of </w:t>
      </w:r>
      <w:proofErr w:type="spellStart"/>
      <w:r w:rsidR="007C4E58">
        <w:rPr>
          <w:rFonts w:asciiTheme="majorHAnsi" w:eastAsia="Calibri" w:hAnsiTheme="majorHAnsi" w:cstheme="majorHAnsi"/>
        </w:rPr>
        <w:t>data</w:t>
      </w:r>
      <w:proofErr w:type="spellEnd"/>
      <w:r w:rsidR="007C4E58">
        <w:rPr>
          <w:rFonts w:asciiTheme="majorHAnsi" w:eastAsia="Calibri" w:hAnsiTheme="majorHAnsi" w:cstheme="majorHAnsi"/>
        </w:rPr>
        <w:t xml:space="preserve"> </w:t>
      </w:r>
      <w:proofErr w:type="spellStart"/>
      <w:r w:rsidR="007C4E58">
        <w:rPr>
          <w:rFonts w:asciiTheme="majorHAnsi" w:eastAsia="Calibri" w:hAnsiTheme="majorHAnsi" w:cstheme="majorHAnsi"/>
        </w:rPr>
        <w:t>processing</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data</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subject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may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request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deletion</w:t>
      </w:r>
      <w:proofErr w:type="spellEnd"/>
      <w:r w:rsidRPr="001C10F6">
        <w:rPr>
          <w:rFonts w:asciiTheme="majorHAnsi" w:eastAsia="Calibri" w:hAnsiTheme="majorHAnsi" w:cstheme="majorHAnsi"/>
        </w:rPr>
        <w:t xml:space="preserve"> of </w:t>
      </w:r>
      <w:proofErr w:type="spellStart"/>
      <w:r w:rsidRPr="001C10F6">
        <w:rPr>
          <w:rFonts w:asciiTheme="majorHAnsi" w:eastAsia="Calibri" w:hAnsiTheme="majorHAnsi" w:cstheme="majorHAnsi"/>
        </w:rPr>
        <w:t>these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personal</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data</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any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time</w:t>
      </w:r>
      <w:proofErr w:type="spellEnd"/>
      <w:r w:rsidRPr="001C10F6">
        <w:rPr>
          <w:rFonts w:asciiTheme="majorHAnsi" w:eastAsia="Calibri" w:hAnsiTheme="majorHAnsi" w:cstheme="majorHAnsi"/>
        </w:rPr>
        <w:t xml:space="preserve">, and </w:t>
      </w:r>
      <w:proofErr w:type="spellStart"/>
      <w:r w:rsidRPr="001C10F6">
        <w:rPr>
          <w:rFonts w:asciiTheme="majorHAnsi" w:eastAsia="Calibri" w:hAnsiTheme="majorHAnsi" w:cstheme="majorHAnsi"/>
        </w:rPr>
        <w:t>acknowledges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that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their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removal</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may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take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place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at</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any</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time</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based</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on</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the</w:t>
      </w:r>
      <w:proofErr w:type="spellEnd"/>
      <w:r w:rsidRPr="001C10F6">
        <w:rPr>
          <w:rFonts w:asciiTheme="majorHAnsi" w:eastAsia="Calibri" w:hAnsiTheme="majorHAnsi" w:cstheme="majorHAnsi"/>
        </w:rPr>
        <w:t xml:space="preserve"> Data </w:t>
      </w:r>
      <w:proofErr w:type="spellStart"/>
      <w:r w:rsidRPr="001C10F6">
        <w:rPr>
          <w:rFonts w:asciiTheme="majorHAnsi" w:eastAsia="Calibri" w:hAnsiTheme="majorHAnsi" w:cstheme="majorHAnsi"/>
        </w:rPr>
        <w:t>Controller's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unilateral</w:t>
      </w:r>
      <w:proofErr w:type="spellEnd"/>
      <w:r w:rsidRPr="001C10F6">
        <w:rPr>
          <w:rFonts w:asciiTheme="majorHAnsi" w:eastAsia="Calibri" w:hAnsiTheme="majorHAnsi" w:cstheme="majorHAnsi"/>
        </w:rPr>
        <w:t xml:space="preserve"> decision.</w:t>
      </w:r>
    </w:p>
    <w:p w14:paraId="302628B7" w14:textId="62C70964" w:rsidR="00E0296F" w:rsidRDefault="001C10F6" w:rsidP="001C10F6">
      <w:pPr>
        <w:spacing w:line="23" w:lineRule="atLeast"/>
        <w:contextualSpacing/>
        <w:jc w:val="both"/>
        <w:rPr>
          <w:rFonts w:asciiTheme="majorHAnsi" w:eastAsia="Calibri" w:hAnsiTheme="majorHAnsi" w:cstheme="majorHAnsi"/>
        </w:rPr>
      </w:pPr>
      <w:r w:rsidRPr="001C10F6">
        <w:rPr>
          <w:rFonts w:asciiTheme="majorHAnsi" w:eastAsia="Calibri" w:hAnsiTheme="majorHAnsi" w:cstheme="majorHAnsi"/>
        </w:rPr>
        <w:t xml:space="preserve">The Data </w:t>
      </w:r>
      <w:proofErr w:type="spellStart"/>
      <w:r w:rsidRPr="001C10F6">
        <w:rPr>
          <w:rFonts w:asciiTheme="majorHAnsi" w:eastAsia="Calibri" w:hAnsiTheme="majorHAnsi" w:cstheme="majorHAnsi"/>
        </w:rPr>
        <w:t>Controller</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processes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personal</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data</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as</w:t>
      </w:r>
      <w:proofErr w:type="spellEnd"/>
      <w:r w:rsidRPr="001C10F6">
        <w:rPr>
          <w:rFonts w:asciiTheme="majorHAnsi" w:eastAsia="Calibri" w:hAnsiTheme="majorHAnsi" w:cstheme="majorHAnsi"/>
        </w:rPr>
        <w:t xml:space="preserve"> </w:t>
      </w:r>
      <w:proofErr w:type="spellStart"/>
      <w:r w:rsidRPr="001C10F6">
        <w:rPr>
          <w:rFonts w:asciiTheme="majorHAnsi" w:eastAsia="Calibri" w:hAnsiTheme="majorHAnsi" w:cstheme="majorHAnsi"/>
        </w:rPr>
        <w:t>follows</w:t>
      </w:r>
      <w:proofErr w:type="spellEnd"/>
      <w:r w:rsidRPr="001C10F6">
        <w:rPr>
          <w:rFonts w:asciiTheme="majorHAnsi" w:eastAsia="Calibri" w:hAnsiTheme="majorHAnsi" w:cstheme="majorHAnsi"/>
        </w:rPr>
        <w:t>:</w:t>
      </w:r>
    </w:p>
    <w:p w14:paraId="08C02C8E" w14:textId="77777777" w:rsidR="001C10F6" w:rsidRPr="00513233" w:rsidRDefault="001C10F6" w:rsidP="001C10F6">
      <w:pPr>
        <w:spacing w:line="23" w:lineRule="atLeast"/>
        <w:contextualSpacing/>
        <w:jc w:val="both"/>
        <w:rPr>
          <w:rFonts w:asciiTheme="majorHAnsi" w:eastAsia="Calibri" w:hAnsiTheme="majorHAnsi" w:cstheme="majorHAnsi"/>
        </w:rPr>
      </w:pPr>
    </w:p>
    <w:p w14:paraId="6EFEF36E" w14:textId="5F9FFF5F" w:rsidR="004C4349" w:rsidRDefault="00175720"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first</w:t>
      </w:r>
      <w:proofErr w:type="spellEnd"/>
      <w:r w:rsidRPr="00513233">
        <w:rPr>
          <w:rFonts w:asciiTheme="majorHAnsi" w:eastAsia="Calibri" w:hAnsiTheme="majorHAnsi" w:cstheme="majorHAnsi"/>
          <w:lang w:eastAsia="en-US"/>
        </w:rPr>
        <w:t xml:space="preserve"> and last </w:t>
      </w:r>
      <w:proofErr w:type="spellStart"/>
      <w:r w:rsidRPr="00513233">
        <w:rPr>
          <w:rFonts w:asciiTheme="majorHAnsi" w:eastAsia="Calibri" w:hAnsiTheme="majorHAnsi" w:cstheme="majorHAnsi"/>
          <w:lang w:eastAsia="en-US"/>
        </w:rPr>
        <w:t>name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title</w:t>
      </w:r>
      <w:proofErr w:type="spellEnd"/>
      <w:r w:rsidR="004C4349" w:rsidRPr="00513233">
        <w:rPr>
          <w:rFonts w:asciiTheme="majorHAnsi" w:eastAsia="Calibri" w:hAnsiTheme="majorHAnsi" w:cstheme="majorHAnsi"/>
        </w:rPr>
        <w:t xml:space="preserve">, </w:t>
      </w:r>
      <w:proofErr w:type="spellStart"/>
      <w:r w:rsidRPr="00175720">
        <w:rPr>
          <w:rFonts w:asciiTheme="majorHAnsi" w:eastAsia="Calibri" w:hAnsiTheme="majorHAnsi" w:cstheme="majorHAnsi"/>
        </w:rPr>
        <w:t>nickname</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picture</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recording</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picture</w:t>
      </w:r>
      <w:proofErr w:type="spellEnd"/>
      <w:r w:rsidRPr="00175720">
        <w:rPr>
          <w:rFonts w:asciiTheme="majorHAnsi" w:eastAsia="Calibri" w:hAnsiTheme="majorHAnsi" w:cstheme="majorHAnsi"/>
        </w:rPr>
        <w:t xml:space="preserve"> and </w:t>
      </w:r>
      <w:proofErr w:type="spellStart"/>
      <w:r w:rsidRPr="00175720">
        <w:rPr>
          <w:rFonts w:asciiTheme="majorHAnsi" w:eastAsia="Calibri" w:hAnsiTheme="majorHAnsi" w:cstheme="majorHAnsi"/>
        </w:rPr>
        <w:t>sound</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recording</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place</w:t>
      </w:r>
      <w:proofErr w:type="spellEnd"/>
      <w:r w:rsidRPr="00175720">
        <w:rPr>
          <w:rFonts w:asciiTheme="majorHAnsi" w:eastAsia="Calibri" w:hAnsiTheme="majorHAnsi" w:cstheme="majorHAnsi"/>
        </w:rPr>
        <w:t xml:space="preserve"> of </w:t>
      </w:r>
      <w:proofErr w:type="spellStart"/>
      <w:r w:rsidRPr="00175720">
        <w:rPr>
          <w:rFonts w:asciiTheme="majorHAnsi" w:eastAsia="Calibri" w:hAnsiTheme="majorHAnsi" w:cstheme="majorHAnsi"/>
        </w:rPr>
        <w:t>residence</w:t>
      </w:r>
      <w:proofErr w:type="spellEnd"/>
      <w:r w:rsidRPr="00175720">
        <w:rPr>
          <w:rFonts w:asciiTheme="majorHAnsi" w:eastAsia="Calibri" w:hAnsiTheme="majorHAnsi" w:cstheme="majorHAnsi"/>
        </w:rPr>
        <w:t>.</w:t>
      </w:r>
    </w:p>
    <w:p w14:paraId="1814C844" w14:textId="77777777" w:rsidR="00175720" w:rsidRPr="00513233" w:rsidRDefault="00175720" w:rsidP="00513233">
      <w:pPr>
        <w:spacing w:line="23" w:lineRule="atLeast"/>
        <w:contextualSpacing/>
        <w:jc w:val="both"/>
        <w:rPr>
          <w:rFonts w:asciiTheme="majorHAnsi" w:eastAsia="Calibri" w:hAnsiTheme="majorHAnsi" w:cstheme="majorHAnsi"/>
        </w:rPr>
      </w:pPr>
    </w:p>
    <w:p w14:paraId="16EC98B3" w14:textId="1CB7F72E" w:rsidR="00D05935" w:rsidRPr="00175720" w:rsidRDefault="00175720" w:rsidP="00513233">
      <w:pPr>
        <w:spacing w:line="23" w:lineRule="atLeast"/>
        <w:jc w:val="both"/>
        <w:rPr>
          <w:rFonts w:asciiTheme="majorHAnsi" w:hAnsiTheme="majorHAnsi" w:cstheme="majorHAnsi"/>
        </w:rPr>
      </w:pPr>
      <w:proofErr w:type="spellStart"/>
      <w:r w:rsidRPr="00513233">
        <w:rPr>
          <w:rFonts w:asciiTheme="majorHAnsi" w:hAnsiTheme="majorHAnsi" w:cstheme="majorHAnsi"/>
          <w:u w:val="single"/>
        </w:rPr>
        <w:t>Categories</w:t>
      </w:r>
      <w:proofErr w:type="spellEnd"/>
      <w:r w:rsidRPr="00513233">
        <w:rPr>
          <w:rFonts w:asciiTheme="majorHAnsi" w:hAnsiTheme="majorHAnsi" w:cstheme="majorHAnsi"/>
          <w:u w:val="single"/>
        </w:rPr>
        <w:t xml:space="preserve"> of </w:t>
      </w:r>
      <w:proofErr w:type="spellStart"/>
      <w:r w:rsidRPr="00513233">
        <w:rPr>
          <w:rFonts w:asciiTheme="majorHAnsi" w:hAnsiTheme="majorHAnsi" w:cstheme="majorHAnsi"/>
          <w:u w:val="single"/>
        </w:rPr>
        <w:t>data</w:t>
      </w:r>
      <w:proofErr w:type="spellEnd"/>
      <w:r w:rsidRPr="00513233">
        <w:rPr>
          <w:rFonts w:asciiTheme="majorHAnsi" w:hAnsiTheme="majorHAnsi" w:cstheme="majorHAnsi"/>
          <w:u w:val="single"/>
        </w:rPr>
        <w:t xml:space="preserve"> </w:t>
      </w:r>
      <w:proofErr w:type="spellStart"/>
      <w:r w:rsidRPr="00513233">
        <w:rPr>
          <w:rFonts w:asciiTheme="majorHAnsi" w:hAnsiTheme="majorHAnsi" w:cstheme="majorHAnsi"/>
          <w:u w:val="single"/>
        </w:rPr>
        <w:t>subjects</w:t>
      </w:r>
      <w:proofErr w:type="spellEnd"/>
      <w:r w:rsidRPr="00513233">
        <w:rPr>
          <w:rFonts w:asciiTheme="majorHAnsi" w:hAnsiTheme="majorHAnsi" w:cstheme="majorHAnsi"/>
          <w:u w:val="single"/>
        </w:rPr>
        <w:t>:</w:t>
      </w:r>
      <w:r w:rsidRPr="00513233">
        <w:rPr>
          <w:rFonts w:asciiTheme="majorHAnsi" w:hAnsiTheme="majorHAnsi" w:cstheme="majorHAnsi"/>
        </w:rPr>
        <w:t xml:space="preserve"> </w:t>
      </w:r>
      <w:proofErr w:type="spellStart"/>
      <w:r>
        <w:rPr>
          <w:rFonts w:asciiTheme="majorHAnsi" w:hAnsiTheme="majorHAnsi" w:cstheme="majorHAnsi"/>
        </w:rPr>
        <w:t>data</w:t>
      </w:r>
      <w:proofErr w:type="spellEnd"/>
      <w:r>
        <w:rPr>
          <w:rFonts w:asciiTheme="majorHAnsi" w:hAnsiTheme="majorHAnsi" w:cstheme="majorHAnsi"/>
        </w:rPr>
        <w:t xml:space="preserve"> </w:t>
      </w:r>
      <w:proofErr w:type="spellStart"/>
      <w:r>
        <w:rPr>
          <w:rFonts w:asciiTheme="majorHAnsi" w:hAnsiTheme="majorHAnsi" w:cstheme="majorHAnsi"/>
        </w:rPr>
        <w:t>subjects</w:t>
      </w:r>
      <w:proofErr w:type="spellEnd"/>
      <w:r>
        <w:rPr>
          <w:rFonts w:asciiTheme="majorHAnsi" w:hAnsiTheme="majorHAnsi" w:cstheme="majorHAnsi"/>
        </w:rPr>
        <w:t xml:space="preserve"> </w:t>
      </w:r>
      <w:r w:rsidRPr="00175720">
        <w:rPr>
          <w:rFonts w:asciiTheme="majorHAnsi" w:eastAsia="Calibri" w:hAnsiTheme="majorHAnsi" w:cstheme="majorHAnsi"/>
        </w:rPr>
        <w:t xml:space="preserve">in a </w:t>
      </w:r>
      <w:proofErr w:type="spellStart"/>
      <w:r w:rsidRPr="00175720">
        <w:rPr>
          <w:rFonts w:asciiTheme="majorHAnsi" w:eastAsia="Calibri" w:hAnsiTheme="majorHAnsi" w:cstheme="majorHAnsi"/>
        </w:rPr>
        <w:t>contractual</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relationship</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with</w:t>
      </w:r>
      <w:proofErr w:type="spellEnd"/>
      <w:r w:rsidRPr="00175720">
        <w:rPr>
          <w:rFonts w:asciiTheme="majorHAnsi" w:eastAsia="Calibri" w:hAnsiTheme="majorHAnsi" w:cstheme="majorHAnsi"/>
        </w:rPr>
        <w:t xml:space="preserve"> </w:t>
      </w:r>
      <w:proofErr w:type="spellStart"/>
      <w:r w:rsidRPr="00175720">
        <w:rPr>
          <w:rFonts w:asciiTheme="majorHAnsi" w:eastAsia="Calibri" w:hAnsiTheme="majorHAnsi" w:cstheme="majorHAnsi"/>
        </w:rPr>
        <w:t>the</w:t>
      </w:r>
      <w:proofErr w:type="spellEnd"/>
      <w:r w:rsidRPr="00175720">
        <w:rPr>
          <w:rFonts w:asciiTheme="majorHAnsi" w:eastAsia="Calibri" w:hAnsiTheme="majorHAnsi" w:cstheme="majorHAnsi"/>
        </w:rPr>
        <w:t xml:space="preserve"> Data </w:t>
      </w:r>
      <w:proofErr w:type="spellStart"/>
      <w:r w:rsidRPr="00175720">
        <w:rPr>
          <w:rFonts w:asciiTheme="majorHAnsi" w:eastAsia="Calibri" w:hAnsiTheme="majorHAnsi" w:cstheme="majorHAnsi"/>
        </w:rPr>
        <w:t>Controller</w:t>
      </w:r>
      <w:proofErr w:type="spellEnd"/>
      <w:r w:rsidR="001A4302">
        <w:rPr>
          <w:rFonts w:asciiTheme="majorHAnsi" w:eastAsia="Calibri" w:hAnsiTheme="majorHAnsi" w:cstheme="majorHAnsi"/>
        </w:rPr>
        <w:t>.</w:t>
      </w:r>
    </w:p>
    <w:p w14:paraId="22C0D919" w14:textId="77777777" w:rsidR="00D05935" w:rsidRPr="00513233" w:rsidRDefault="00D05935" w:rsidP="00513233">
      <w:pPr>
        <w:spacing w:line="23" w:lineRule="atLeast"/>
        <w:contextualSpacing/>
        <w:jc w:val="both"/>
        <w:rPr>
          <w:rFonts w:asciiTheme="majorHAnsi" w:eastAsia="Calibri" w:hAnsiTheme="majorHAnsi" w:cstheme="majorHAnsi"/>
        </w:rPr>
      </w:pPr>
    </w:p>
    <w:p w14:paraId="3AC1AE1F" w14:textId="77777777" w:rsidR="00BA054A" w:rsidRPr="00513233" w:rsidRDefault="00BA054A" w:rsidP="00BA054A">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 xml:space="preserve">The </w:t>
      </w:r>
      <w:proofErr w:type="spellStart"/>
      <w:r w:rsidRPr="00513233">
        <w:rPr>
          <w:rFonts w:asciiTheme="majorHAnsi" w:eastAsia="Calibri" w:hAnsiTheme="majorHAnsi" w:cstheme="majorHAnsi"/>
          <w:u w:val="single"/>
          <w:lang w:eastAsia="en-US"/>
        </w:rPr>
        <w:t>source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the</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w:t>
      </w:r>
    </w:p>
    <w:p w14:paraId="01F8B1AE" w14:textId="77777777" w:rsidR="004C4349" w:rsidRPr="00513233" w:rsidRDefault="004C4349" w:rsidP="00513233">
      <w:pPr>
        <w:spacing w:line="23" w:lineRule="atLeast"/>
        <w:contextualSpacing/>
        <w:jc w:val="both"/>
        <w:rPr>
          <w:rFonts w:asciiTheme="majorHAnsi" w:eastAsia="Calibri" w:hAnsiTheme="majorHAnsi" w:cstheme="majorHAnsi"/>
        </w:rPr>
      </w:pPr>
    </w:p>
    <w:p w14:paraId="70ECE8F6" w14:textId="0FDDB84A" w:rsidR="004C4349" w:rsidRDefault="00BA054A"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Purpose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BA054A">
        <w:rPr>
          <w:rFonts w:asciiTheme="majorHAnsi" w:eastAsia="Calibri" w:hAnsiTheme="majorHAnsi" w:cstheme="majorHAnsi"/>
        </w:rPr>
        <w:t>publication</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images</w:t>
      </w:r>
      <w:proofErr w:type="spellEnd"/>
      <w:r w:rsidRPr="00BA054A">
        <w:rPr>
          <w:rFonts w:asciiTheme="majorHAnsi" w:eastAsia="Calibri" w:hAnsiTheme="majorHAnsi" w:cstheme="majorHAnsi"/>
        </w:rPr>
        <w:t xml:space="preserve"> and </w:t>
      </w:r>
      <w:proofErr w:type="spellStart"/>
      <w:r w:rsidRPr="00BA054A">
        <w:rPr>
          <w:rFonts w:asciiTheme="majorHAnsi" w:eastAsia="Calibri" w:hAnsiTheme="majorHAnsi" w:cstheme="majorHAnsi"/>
        </w:rPr>
        <w:t>sound</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recordings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videos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made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as</w:t>
      </w:r>
      <w:proofErr w:type="spellEnd"/>
      <w:r w:rsidRPr="00BA054A">
        <w:rPr>
          <w:rFonts w:asciiTheme="majorHAnsi" w:eastAsia="Calibri" w:hAnsiTheme="majorHAnsi" w:cstheme="majorHAnsi"/>
        </w:rPr>
        <w:t xml:space="preserve"> part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main </w:t>
      </w:r>
      <w:proofErr w:type="spellStart"/>
      <w:r w:rsidRPr="00BA054A">
        <w:rPr>
          <w:rFonts w:asciiTheme="majorHAnsi" w:eastAsia="Calibri" w:hAnsiTheme="majorHAnsi" w:cstheme="majorHAnsi"/>
        </w:rPr>
        <w:t>activity</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Data </w:t>
      </w:r>
      <w:proofErr w:type="spellStart"/>
      <w:r w:rsidRPr="00BA054A">
        <w:rPr>
          <w:rFonts w:asciiTheme="majorHAnsi" w:eastAsia="Calibri" w:hAnsiTheme="majorHAnsi" w:cstheme="majorHAnsi"/>
        </w:rPr>
        <w:t>Controller</w:t>
      </w:r>
      <w:proofErr w:type="spellEnd"/>
      <w:r w:rsidRPr="00BA054A">
        <w:rPr>
          <w:rFonts w:asciiTheme="majorHAnsi" w:eastAsia="Calibri" w:hAnsiTheme="majorHAnsi" w:cstheme="majorHAnsi"/>
        </w:rPr>
        <w:t>.</w:t>
      </w:r>
    </w:p>
    <w:p w14:paraId="47F3AC53" w14:textId="77777777" w:rsidR="00BA054A" w:rsidRPr="00513233" w:rsidRDefault="00BA054A" w:rsidP="00513233">
      <w:pPr>
        <w:spacing w:line="23" w:lineRule="atLeast"/>
        <w:contextualSpacing/>
        <w:jc w:val="both"/>
        <w:rPr>
          <w:rFonts w:asciiTheme="majorHAnsi" w:eastAsia="Calibri" w:hAnsiTheme="majorHAnsi" w:cstheme="majorHAnsi"/>
        </w:rPr>
      </w:pPr>
    </w:p>
    <w:p w14:paraId="4BB215D6" w14:textId="5F7A3059" w:rsidR="004C4349" w:rsidRPr="00513233" w:rsidRDefault="00BA054A" w:rsidP="00513233">
      <w:pPr>
        <w:spacing w:line="23" w:lineRule="atLeast"/>
        <w:contextualSpacing/>
        <w:jc w:val="both"/>
        <w:rPr>
          <w:rFonts w:asciiTheme="majorHAnsi" w:eastAsia="Calibri" w:hAnsiTheme="majorHAnsi" w:cstheme="majorHAnsi"/>
        </w:rPr>
      </w:pPr>
      <w:proofErr w:type="spellStart"/>
      <w:r w:rsidRPr="00BA054A">
        <w:rPr>
          <w:rFonts w:asciiTheme="majorHAnsi" w:eastAsia="Calibri" w:hAnsiTheme="majorHAnsi" w:cstheme="majorHAnsi"/>
          <w:u w:val="single"/>
        </w:rPr>
        <w:t>Legal</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basis</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for</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processing</w:t>
      </w:r>
      <w:proofErr w:type="spellEnd"/>
      <w:r w:rsidRPr="00BA054A">
        <w:rPr>
          <w:rFonts w:asciiTheme="majorHAnsi" w:eastAsia="Calibri" w:hAnsiTheme="majorHAnsi" w:cstheme="majorHAnsi"/>
          <w:u w:val="single"/>
        </w:rPr>
        <w:t>:</w:t>
      </w:r>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basis</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Article</w:t>
      </w:r>
      <w:proofErr w:type="spellEnd"/>
      <w:r w:rsidRPr="00BA054A">
        <w:rPr>
          <w:rFonts w:asciiTheme="majorHAnsi" w:eastAsia="Calibri" w:hAnsiTheme="majorHAnsi" w:cstheme="majorHAnsi"/>
        </w:rPr>
        <w:t xml:space="preserve"> 6 (1) </w:t>
      </w:r>
      <w:proofErr w:type="spellStart"/>
      <w:r w:rsidRPr="00BA054A">
        <w:rPr>
          <w:rFonts w:asciiTheme="majorHAnsi" w:eastAsia="Calibri" w:hAnsiTheme="majorHAnsi" w:cstheme="majorHAnsi"/>
        </w:rPr>
        <w:t>point</w:t>
      </w:r>
      <w:proofErr w:type="spellEnd"/>
      <w:r w:rsidRPr="00BA054A">
        <w:rPr>
          <w:rFonts w:asciiTheme="majorHAnsi" w:eastAsia="Calibri" w:hAnsiTheme="majorHAnsi" w:cstheme="majorHAnsi"/>
        </w:rPr>
        <w:t xml:space="preserve"> a)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GDPR, </w:t>
      </w:r>
      <w:proofErr w:type="spellStart"/>
      <w:r w:rsidRPr="00BA054A">
        <w:rPr>
          <w:rFonts w:asciiTheme="majorHAnsi" w:eastAsia="Calibri" w:hAnsiTheme="majorHAnsi" w:cstheme="majorHAnsi"/>
        </w:rPr>
        <w:t>express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consent</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in </w:t>
      </w:r>
      <w:proofErr w:type="spellStart"/>
      <w:r w:rsidRPr="00BA054A">
        <w:rPr>
          <w:rFonts w:asciiTheme="majorHAnsi" w:eastAsia="Calibri" w:hAnsiTheme="majorHAnsi" w:cstheme="majorHAnsi"/>
        </w:rPr>
        <w:t>accordance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with</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Article</w:t>
      </w:r>
      <w:proofErr w:type="spellEnd"/>
      <w:r w:rsidRPr="00BA054A">
        <w:rPr>
          <w:rFonts w:asciiTheme="majorHAnsi" w:eastAsia="Calibri" w:hAnsiTheme="majorHAnsi" w:cstheme="majorHAnsi"/>
        </w:rPr>
        <w:t xml:space="preserve"> 9 (2) </w:t>
      </w:r>
      <w:proofErr w:type="spellStart"/>
      <w:r w:rsidRPr="00BA054A">
        <w:rPr>
          <w:rFonts w:asciiTheme="majorHAnsi" w:eastAsia="Calibri" w:hAnsiTheme="majorHAnsi" w:cstheme="majorHAnsi"/>
        </w:rPr>
        <w:t>point</w:t>
      </w:r>
      <w:proofErr w:type="spellEnd"/>
      <w:r w:rsidRPr="00BA054A">
        <w:rPr>
          <w:rFonts w:asciiTheme="majorHAnsi" w:eastAsia="Calibri" w:hAnsiTheme="majorHAnsi" w:cstheme="majorHAnsi"/>
        </w:rPr>
        <w:t xml:space="preserve"> a)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GDPR.</w:t>
      </w:r>
    </w:p>
    <w:p w14:paraId="57FCD798" w14:textId="77777777" w:rsidR="00BA054A" w:rsidRPr="00513233" w:rsidRDefault="00BA054A" w:rsidP="00BA054A">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rPr>
        <w:t xml:space="preserve">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of a </w:t>
      </w:r>
      <w:proofErr w:type="spellStart"/>
      <w:r w:rsidRPr="00513233">
        <w:rPr>
          <w:rFonts w:asciiTheme="majorHAnsi" w:eastAsia="Calibri" w:hAnsiTheme="majorHAnsi" w:cstheme="majorHAnsi"/>
        </w:rPr>
        <w:t>right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claim</w:t>
      </w:r>
      <w:proofErr w:type="spellEnd"/>
      <w:r w:rsidRPr="00513233">
        <w:rPr>
          <w:rFonts w:asciiTheme="majorHAnsi" w:eastAsia="Calibri" w:hAnsiTheme="majorHAnsi" w:cstheme="majorHAnsi"/>
        </w:rPr>
        <w:t xml:space="preserve"> and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contact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has a </w:t>
      </w:r>
      <w:proofErr w:type="spellStart"/>
      <w:r w:rsidRPr="00513233">
        <w:rPr>
          <w:rFonts w:asciiTheme="majorHAnsi" w:eastAsia="Calibri" w:hAnsiTheme="majorHAnsi" w:cstheme="majorHAnsi"/>
        </w:rPr>
        <w:t>legitimate</w:t>
      </w:r>
      <w:proofErr w:type="spellEnd"/>
      <w:r w:rsidRPr="00513233">
        <w:rPr>
          <w:rFonts w:asciiTheme="majorHAnsi" w:eastAsia="Calibri" w:hAnsiTheme="majorHAnsi" w:cstheme="majorHAnsi"/>
        </w:rPr>
        <w:t xml:space="preserve"> interest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(f)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369ED957" w14:textId="77777777" w:rsidR="004C4349" w:rsidRPr="00513233" w:rsidRDefault="004C4349" w:rsidP="00513233">
      <w:pPr>
        <w:spacing w:line="23" w:lineRule="atLeast"/>
        <w:contextualSpacing/>
        <w:jc w:val="both"/>
        <w:rPr>
          <w:rFonts w:asciiTheme="majorHAnsi" w:eastAsia="Calibri" w:hAnsiTheme="majorHAnsi" w:cstheme="majorHAnsi"/>
        </w:rPr>
      </w:pPr>
    </w:p>
    <w:p w14:paraId="587E5D9B" w14:textId="0E684861" w:rsidR="004C4349" w:rsidRPr="00513233" w:rsidRDefault="00BA054A" w:rsidP="00513233">
      <w:pPr>
        <w:spacing w:line="23" w:lineRule="atLeast"/>
        <w:contextualSpacing/>
        <w:jc w:val="both"/>
        <w:rPr>
          <w:rFonts w:asciiTheme="majorHAnsi" w:eastAsia="Calibri" w:hAnsiTheme="majorHAnsi" w:cstheme="majorHAnsi"/>
        </w:rPr>
      </w:pPr>
      <w:r w:rsidRPr="00BA054A">
        <w:rPr>
          <w:rFonts w:asciiTheme="majorHAnsi" w:eastAsia="Calibri" w:hAnsiTheme="majorHAnsi" w:cstheme="majorHAnsi"/>
          <w:u w:val="single"/>
        </w:rPr>
        <w:t xml:space="preserve">Duration of </w:t>
      </w:r>
      <w:proofErr w:type="spellStart"/>
      <w:r w:rsidRPr="00BA054A">
        <w:rPr>
          <w:rFonts w:asciiTheme="majorHAnsi" w:eastAsia="Calibri" w:hAnsiTheme="majorHAnsi" w:cstheme="majorHAnsi"/>
          <w:u w:val="single"/>
        </w:rPr>
        <w:t>data</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processing</w:t>
      </w:r>
      <w:proofErr w:type="spellEnd"/>
      <w:r w:rsidRPr="00BA054A">
        <w:rPr>
          <w:rFonts w:asciiTheme="majorHAnsi" w:eastAsia="Calibri" w:hAnsiTheme="majorHAnsi" w:cstheme="majorHAnsi"/>
          <w:u w:val="single"/>
        </w:rPr>
        <w:t>:</w:t>
      </w:r>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after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investigation</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declaration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delete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personal</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sent</w:t>
      </w:r>
      <w:proofErr w:type="spellEnd"/>
      <w:r w:rsidRPr="00BA054A">
        <w:rPr>
          <w:rFonts w:asciiTheme="majorHAnsi" w:eastAsia="Calibri" w:hAnsiTheme="majorHAnsi" w:cstheme="majorHAnsi"/>
        </w:rPr>
        <w:t xml:space="preserve"> by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his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representative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Data </w:t>
      </w:r>
      <w:proofErr w:type="spellStart"/>
      <w:r w:rsidRPr="00BA054A">
        <w:rPr>
          <w:rFonts w:asciiTheme="majorHAnsi" w:eastAsia="Calibri" w:hAnsiTheme="majorHAnsi" w:cstheme="majorHAnsi"/>
        </w:rPr>
        <w:t>Controller</w:t>
      </w:r>
      <w:proofErr w:type="spellEnd"/>
      <w:r w:rsidRPr="00BA054A">
        <w:rPr>
          <w:rFonts w:asciiTheme="majorHAnsi" w:eastAsia="Calibri" w:hAnsiTheme="majorHAnsi" w:cstheme="majorHAnsi"/>
        </w:rPr>
        <w:t xml:space="preserve"> - </w:t>
      </w:r>
      <w:proofErr w:type="spellStart"/>
      <w:r w:rsidRPr="00BA054A">
        <w:rPr>
          <w:rFonts w:asciiTheme="majorHAnsi" w:eastAsia="Calibri" w:hAnsiTheme="majorHAnsi" w:cstheme="majorHAnsi"/>
        </w:rPr>
        <w:t>if</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his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request</w:t>
      </w:r>
      <w:proofErr w:type="spellEnd"/>
      <w:r w:rsidRPr="00BA054A">
        <w:rPr>
          <w:rFonts w:asciiTheme="majorHAnsi" w:eastAsia="Calibri" w:hAnsiTheme="majorHAnsi" w:cstheme="majorHAnsi"/>
        </w:rPr>
        <w:t xml:space="preserve"> is </w:t>
      </w:r>
      <w:proofErr w:type="spellStart"/>
      <w:r w:rsidRPr="00BA054A">
        <w:rPr>
          <w:rFonts w:asciiTheme="majorHAnsi" w:eastAsia="Calibri" w:hAnsiTheme="majorHAnsi" w:cstheme="majorHAnsi"/>
        </w:rPr>
        <w:t>well-founded</w:t>
      </w:r>
      <w:proofErr w:type="spellEnd"/>
      <w:r w:rsidRPr="00BA054A">
        <w:rPr>
          <w:rFonts w:asciiTheme="majorHAnsi" w:eastAsia="Calibri" w:hAnsiTheme="majorHAnsi" w:cstheme="majorHAnsi"/>
        </w:rPr>
        <w:t xml:space="preserve"> -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personal</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will</w:t>
      </w:r>
      <w:proofErr w:type="spellEnd"/>
      <w:r w:rsidRPr="00BA054A">
        <w:rPr>
          <w:rFonts w:asciiTheme="majorHAnsi" w:eastAsia="Calibri" w:hAnsiTheme="majorHAnsi" w:cstheme="majorHAnsi"/>
        </w:rPr>
        <w:t xml:space="preserve"> be </w:t>
      </w:r>
      <w:proofErr w:type="spellStart"/>
      <w:r w:rsidRPr="00BA054A">
        <w:rPr>
          <w:rFonts w:asciiTheme="majorHAnsi" w:eastAsia="Calibri" w:hAnsiTheme="majorHAnsi" w:cstheme="majorHAnsi"/>
        </w:rPr>
        <w:t>deleted</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immediately</w:t>
      </w:r>
      <w:proofErr w:type="spellEnd"/>
      <w:r w:rsidRPr="00BA054A">
        <w:rPr>
          <w:rFonts w:asciiTheme="majorHAnsi" w:eastAsia="Calibri" w:hAnsiTheme="majorHAnsi" w:cstheme="majorHAnsi"/>
        </w:rPr>
        <w:t xml:space="preserve"> and </w:t>
      </w:r>
      <w:proofErr w:type="spellStart"/>
      <w:r w:rsidRPr="00BA054A">
        <w:rPr>
          <w:rFonts w:asciiTheme="majorHAnsi" w:eastAsia="Calibri" w:hAnsiTheme="majorHAnsi" w:cstheme="majorHAnsi"/>
        </w:rPr>
        <w:t>irretrievably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Exceptions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this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are</w:t>
      </w:r>
      <w:proofErr w:type="spellEnd"/>
      <w:r w:rsidRPr="00BA054A">
        <w:rPr>
          <w:rFonts w:asciiTheme="majorHAnsi" w:eastAsia="Calibri" w:hAnsiTheme="majorHAnsi" w:cstheme="majorHAnsi"/>
        </w:rPr>
        <w:t xml:space="preserve"> video and </w:t>
      </w:r>
      <w:proofErr w:type="spellStart"/>
      <w:r w:rsidRPr="00BA054A">
        <w:rPr>
          <w:rFonts w:asciiTheme="majorHAnsi" w:eastAsia="Calibri" w:hAnsiTheme="majorHAnsi" w:cstheme="majorHAnsi"/>
        </w:rPr>
        <w:t>audio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recording</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classified</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mass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recording</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well</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any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legal</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claim</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enforcement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court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prosecutor's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office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investigative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authority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violation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authority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public</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administrative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authority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National Data </w:t>
      </w:r>
      <w:proofErr w:type="spellStart"/>
      <w:r w:rsidRPr="00BA054A">
        <w:rPr>
          <w:rFonts w:asciiTheme="majorHAnsi" w:eastAsia="Calibri" w:hAnsiTheme="majorHAnsi" w:cstheme="majorHAnsi"/>
        </w:rPr>
        <w:t>Protection</w:t>
      </w:r>
      <w:proofErr w:type="spellEnd"/>
      <w:r w:rsidRPr="00BA054A">
        <w:rPr>
          <w:rFonts w:asciiTheme="majorHAnsi" w:eastAsia="Calibri" w:hAnsiTheme="majorHAnsi" w:cstheme="majorHAnsi"/>
        </w:rPr>
        <w:t xml:space="preserve"> and </w:t>
      </w:r>
      <w:proofErr w:type="spellStart"/>
      <w:r w:rsidRPr="00BA054A">
        <w:rPr>
          <w:rFonts w:asciiTheme="majorHAnsi" w:eastAsia="Calibri" w:hAnsiTheme="majorHAnsi" w:cstheme="majorHAnsi"/>
        </w:rPr>
        <w:t>Freedom</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Information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Authority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other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bodies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authorized</w:t>
      </w:r>
      <w:proofErr w:type="spellEnd"/>
      <w:r w:rsidRPr="00BA054A">
        <w:rPr>
          <w:rFonts w:asciiTheme="majorHAnsi" w:eastAsia="Calibri" w:hAnsiTheme="majorHAnsi" w:cstheme="majorHAnsi"/>
        </w:rPr>
        <w:t xml:space="preserve"> by </w:t>
      </w:r>
      <w:proofErr w:type="spellStart"/>
      <w:r w:rsidRPr="00BA054A">
        <w:rPr>
          <w:rFonts w:asciiTheme="majorHAnsi" w:eastAsia="Calibri" w:hAnsiTheme="majorHAnsi" w:cstheme="majorHAnsi"/>
        </w:rPr>
        <w:t>law</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It</w:t>
      </w:r>
      <w:proofErr w:type="spellEnd"/>
      <w:r w:rsidRPr="00BA054A">
        <w:rPr>
          <w:rFonts w:asciiTheme="majorHAnsi" w:eastAsia="Calibri" w:hAnsiTheme="majorHAnsi" w:cstheme="majorHAnsi"/>
        </w:rPr>
        <w:t xml:space="preserve"> is </w:t>
      </w:r>
      <w:proofErr w:type="spellStart"/>
      <w:r w:rsidRPr="00BA054A">
        <w:rPr>
          <w:rFonts w:asciiTheme="majorHAnsi" w:eastAsia="Calibri" w:hAnsiTheme="majorHAnsi" w:cstheme="majorHAnsi"/>
        </w:rPr>
        <w:lastRenderedPageBreak/>
        <w:t>important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that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identification</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is </w:t>
      </w:r>
      <w:proofErr w:type="spellStart"/>
      <w:r w:rsidRPr="00BA054A">
        <w:rPr>
          <w:rFonts w:asciiTheme="majorHAnsi" w:eastAsia="Calibri" w:hAnsiTheme="majorHAnsi" w:cstheme="majorHAnsi"/>
        </w:rPr>
        <w:t>not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possible</w:t>
      </w:r>
      <w:proofErr w:type="spellEnd"/>
      <w:r w:rsidRPr="00BA054A">
        <w:rPr>
          <w:rFonts w:asciiTheme="majorHAnsi" w:eastAsia="Calibri" w:hAnsiTheme="majorHAnsi" w:cstheme="majorHAnsi"/>
        </w:rPr>
        <w:t xml:space="preserve"> in </w:t>
      </w:r>
      <w:proofErr w:type="spellStart"/>
      <w:r w:rsidRPr="00BA054A">
        <w:rPr>
          <w:rFonts w:asciiTheme="majorHAnsi" w:eastAsia="Calibri" w:hAnsiTheme="majorHAnsi" w:cstheme="majorHAnsi"/>
        </w:rPr>
        <w:t>all</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cases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due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nature</w:t>
      </w:r>
      <w:proofErr w:type="spellEnd"/>
      <w:r w:rsidRPr="00BA054A">
        <w:rPr>
          <w:rFonts w:asciiTheme="majorHAnsi" w:eastAsia="Calibri" w:hAnsiTheme="majorHAnsi" w:cstheme="majorHAnsi"/>
        </w:rPr>
        <w:t xml:space="preserve"> of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event</w:t>
      </w:r>
      <w:proofErr w:type="spellEnd"/>
      <w:r w:rsidRPr="00BA054A">
        <w:rPr>
          <w:rFonts w:asciiTheme="majorHAnsi" w:eastAsia="Calibri" w:hAnsiTheme="majorHAnsi" w:cstheme="majorHAnsi"/>
        </w:rPr>
        <w:t xml:space="preserve"> and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clothing</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worn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there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may</w:t>
      </w:r>
      <w:proofErr w:type="spellEnd"/>
      <w:r w:rsidRPr="00BA054A">
        <w:rPr>
          <w:rFonts w:asciiTheme="majorHAnsi" w:eastAsia="Calibri" w:hAnsiTheme="majorHAnsi" w:cstheme="majorHAnsi"/>
        </w:rPr>
        <w:t xml:space="preserve"> be </w:t>
      </w:r>
      <w:proofErr w:type="spellStart"/>
      <w:r w:rsidRPr="00BA054A">
        <w:rPr>
          <w:rFonts w:asciiTheme="majorHAnsi" w:eastAsia="Calibri" w:hAnsiTheme="majorHAnsi" w:cstheme="majorHAnsi"/>
        </w:rPr>
        <w:t>cases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where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recording</w:t>
      </w:r>
      <w:proofErr w:type="spellEnd"/>
      <w:r w:rsidRPr="00BA054A">
        <w:rPr>
          <w:rFonts w:asciiTheme="majorHAnsi" w:eastAsia="Calibri" w:hAnsiTheme="majorHAnsi" w:cstheme="majorHAnsi"/>
        </w:rPr>
        <w:t xml:space="preserve"> is </w:t>
      </w:r>
      <w:proofErr w:type="spellStart"/>
      <w:r w:rsidRPr="00BA054A">
        <w:rPr>
          <w:rFonts w:asciiTheme="majorHAnsi" w:eastAsia="Calibri" w:hAnsiTheme="majorHAnsi" w:cstheme="majorHAnsi"/>
        </w:rPr>
        <w:t>not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deleted</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despite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express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objection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given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that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cannot</w:t>
      </w:r>
      <w:proofErr w:type="spellEnd"/>
      <w:r w:rsidRPr="00BA054A">
        <w:rPr>
          <w:rFonts w:asciiTheme="majorHAnsi" w:eastAsia="Calibri" w:hAnsiTheme="majorHAnsi" w:cstheme="majorHAnsi"/>
        </w:rPr>
        <w:t xml:space="preserve"> be </w:t>
      </w:r>
      <w:proofErr w:type="spellStart"/>
      <w:r w:rsidRPr="00BA054A">
        <w:rPr>
          <w:rFonts w:asciiTheme="majorHAnsi" w:eastAsia="Calibri" w:hAnsiTheme="majorHAnsi" w:cstheme="majorHAnsi"/>
        </w:rPr>
        <w:t>identified</w:t>
      </w:r>
      <w:proofErr w:type="spellEnd"/>
      <w:r w:rsidRPr="00BA054A">
        <w:rPr>
          <w:rFonts w:asciiTheme="majorHAnsi" w:eastAsia="Calibri" w:hAnsiTheme="majorHAnsi" w:cstheme="majorHAnsi"/>
        </w:rPr>
        <w:t xml:space="preserve">. In </w:t>
      </w:r>
      <w:proofErr w:type="spellStart"/>
      <w:r w:rsidRPr="00BA054A">
        <w:rPr>
          <w:rFonts w:asciiTheme="majorHAnsi" w:eastAsia="Calibri" w:hAnsiTheme="majorHAnsi" w:cstheme="majorHAnsi"/>
        </w:rPr>
        <w:t>each</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case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Data </w:t>
      </w:r>
      <w:proofErr w:type="spellStart"/>
      <w:r w:rsidRPr="00BA054A">
        <w:rPr>
          <w:rFonts w:asciiTheme="majorHAnsi" w:eastAsia="Calibri" w:hAnsiTheme="majorHAnsi" w:cstheme="majorHAnsi"/>
        </w:rPr>
        <w:t>Controller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examines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this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during</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inquiry</w:t>
      </w:r>
      <w:proofErr w:type="spellEnd"/>
      <w:r w:rsidRPr="00BA054A">
        <w:rPr>
          <w:rFonts w:asciiTheme="majorHAnsi" w:eastAsia="Calibri" w:hAnsiTheme="majorHAnsi" w:cstheme="majorHAnsi"/>
        </w:rPr>
        <w:t xml:space="preserve"> and </w:t>
      </w:r>
      <w:proofErr w:type="spellStart"/>
      <w:r w:rsidRPr="00BA054A">
        <w:rPr>
          <w:rFonts w:asciiTheme="majorHAnsi" w:eastAsia="Calibri" w:hAnsiTheme="majorHAnsi" w:cstheme="majorHAnsi"/>
        </w:rPr>
        <w:t>informs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accordingly</w:t>
      </w:r>
      <w:proofErr w:type="spellEnd"/>
      <w:r w:rsidRPr="00BA054A">
        <w:rPr>
          <w:rFonts w:asciiTheme="majorHAnsi" w:eastAsia="Calibri" w:hAnsiTheme="majorHAnsi" w:cstheme="majorHAnsi"/>
        </w:rPr>
        <w:t>.</w:t>
      </w:r>
    </w:p>
    <w:p w14:paraId="257648B0" w14:textId="77777777" w:rsidR="00BA054A" w:rsidRPr="00513233" w:rsidRDefault="00BA054A" w:rsidP="00BA054A">
      <w:pPr>
        <w:spacing w:line="23" w:lineRule="atLeast"/>
        <w:contextualSpacing/>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Access:</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is </w:t>
      </w:r>
      <w:proofErr w:type="spellStart"/>
      <w:r w:rsidRPr="00513233">
        <w:rPr>
          <w:rFonts w:asciiTheme="majorHAnsi" w:eastAsia="Calibri" w:hAnsiTheme="majorHAnsi" w:cstheme="majorHAnsi"/>
          <w:lang w:eastAsia="en-US"/>
        </w:rPr>
        <w:t>primarily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accessed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Pr>
          <w:rFonts w:asciiTheme="majorHAnsi" w:eastAsia="Calibri" w:hAnsiTheme="majorHAnsi" w:cstheme="majorHAnsi"/>
          <w:lang w:eastAsia="en-US"/>
        </w:rPr>
        <w:t>.</w:t>
      </w:r>
      <w:r w:rsidRPr="00513233">
        <w:rPr>
          <w:rFonts w:asciiTheme="majorHAnsi" w:eastAsia="Calibri" w:hAnsiTheme="majorHAnsi" w:cstheme="majorHAnsi"/>
          <w:lang w:eastAsia="en-US"/>
        </w:rPr>
        <w:t xml:space="preserve"> </w:t>
      </w:r>
    </w:p>
    <w:p w14:paraId="45CF3D36" w14:textId="77777777" w:rsidR="00BA054A" w:rsidRPr="00513233" w:rsidRDefault="00BA054A" w:rsidP="00BA054A">
      <w:pPr>
        <w:spacing w:line="23" w:lineRule="atLeast"/>
        <w:contextualSpacing/>
        <w:jc w:val="both"/>
        <w:rPr>
          <w:rFonts w:asciiTheme="majorHAnsi" w:eastAsia="Calibri" w:hAnsiTheme="majorHAnsi" w:cstheme="majorHAnsi"/>
          <w:lang w:eastAsia="en-US"/>
        </w:rPr>
      </w:pPr>
    </w:p>
    <w:p w14:paraId="3A6C2014" w14:textId="77777777" w:rsidR="00BA054A" w:rsidRPr="00513233" w:rsidRDefault="00BA054A" w:rsidP="00BA054A">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Transmission</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be </w:t>
      </w:r>
      <w:proofErr w:type="spellStart"/>
      <w:r w:rsidRPr="00513233">
        <w:rPr>
          <w:rFonts w:asciiTheme="majorHAnsi" w:eastAsia="Calibri" w:hAnsiTheme="majorHAnsi" w:cstheme="majorHAnsi"/>
          <w:lang w:eastAsia="en-US"/>
        </w:rPr>
        <w:t>transferred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third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parties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unless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otherwise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provided</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contract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between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under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any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claim</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court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public</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prosecutor's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office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investigating</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misdemeanor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administrative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protection</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freedom</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information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bodies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authorized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w:t>
      </w:r>
    </w:p>
    <w:p w14:paraId="6117627A" w14:textId="77777777" w:rsidR="00BA054A" w:rsidRPr="00513233" w:rsidRDefault="00BA054A" w:rsidP="00BA054A">
      <w:pPr>
        <w:spacing w:line="23" w:lineRule="atLeast"/>
        <w:jc w:val="both"/>
        <w:rPr>
          <w:rFonts w:asciiTheme="majorHAnsi" w:eastAsia="Calibri" w:hAnsiTheme="majorHAnsi" w:cstheme="majorHAnsi"/>
          <w:lang w:eastAsia="en-US"/>
        </w:rPr>
      </w:pPr>
    </w:p>
    <w:p w14:paraId="5929B989" w14:textId="242AAB8A" w:rsidR="00BA054A" w:rsidRPr="00513233" w:rsidRDefault="00BA054A" w:rsidP="00BA054A">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method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shall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electronically</w:t>
      </w:r>
      <w:proofErr w:type="spellEnd"/>
      <w:r w:rsidRPr="00513233">
        <w:rPr>
          <w:rFonts w:asciiTheme="majorHAnsi" w:eastAsia="Calibri" w:hAnsiTheme="majorHAnsi" w:cstheme="majorHAnsi"/>
          <w:lang w:eastAsia="en-US"/>
        </w:rPr>
        <w:t>.</w:t>
      </w:r>
    </w:p>
    <w:p w14:paraId="30BFA718" w14:textId="77777777" w:rsidR="00BA054A" w:rsidRPr="00513233" w:rsidRDefault="00BA054A" w:rsidP="00BA054A">
      <w:pPr>
        <w:spacing w:line="23" w:lineRule="atLeast"/>
        <w:jc w:val="both"/>
        <w:rPr>
          <w:rFonts w:asciiTheme="majorHAnsi" w:eastAsia="Calibri" w:hAnsiTheme="majorHAnsi" w:cstheme="majorHAnsi"/>
          <w:lang w:eastAsia="en-US"/>
        </w:rPr>
      </w:pPr>
    </w:p>
    <w:p w14:paraId="437A13E4" w14:textId="77777777" w:rsidR="00BA054A" w:rsidRPr="00513233" w:rsidRDefault="00BA054A" w:rsidP="00BA054A">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Profiling:</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make</w:t>
      </w:r>
      <w:proofErr w:type="spellEnd"/>
      <w:r w:rsidRPr="00513233">
        <w:rPr>
          <w:rFonts w:asciiTheme="majorHAnsi" w:eastAsia="Calibri" w:hAnsiTheme="majorHAnsi" w:cstheme="majorHAnsi"/>
          <w:lang w:eastAsia="en-US"/>
        </w:rPr>
        <w:t xml:space="preserve"> a decision </w:t>
      </w:r>
      <w:proofErr w:type="spellStart"/>
      <w:r w:rsidRPr="00513233">
        <w:rPr>
          <w:rFonts w:asciiTheme="majorHAnsi" w:eastAsia="Calibri" w:hAnsiTheme="majorHAnsi" w:cstheme="majorHAnsi"/>
          <w:lang w:eastAsia="en-US"/>
        </w:rPr>
        <w:t>based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solely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automated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connection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profile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basis</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w:t>
      </w:r>
    </w:p>
    <w:p w14:paraId="3D59F94E" w14:textId="77777777" w:rsidR="00BA054A" w:rsidRPr="00513233" w:rsidRDefault="00BA054A" w:rsidP="00BA054A">
      <w:pPr>
        <w:spacing w:line="23" w:lineRule="atLeast"/>
        <w:jc w:val="both"/>
        <w:rPr>
          <w:rFonts w:asciiTheme="majorHAnsi" w:eastAsia="Calibri" w:hAnsiTheme="majorHAnsi" w:cstheme="majorHAnsi"/>
          <w:lang w:eastAsia="en-US"/>
        </w:rPr>
      </w:pPr>
    </w:p>
    <w:p w14:paraId="5593DF03" w14:textId="77777777" w:rsidR="007C4E58" w:rsidRPr="00513233" w:rsidRDefault="007C4E58" w:rsidP="007C4E58">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rPr>
        <w:t>Rights</w:t>
      </w:r>
      <w:proofErr w:type="spellEnd"/>
      <w:r w:rsidRPr="00513233">
        <w:rPr>
          <w:rFonts w:asciiTheme="majorHAnsi" w:eastAsia="Calibri" w:hAnsiTheme="majorHAnsi" w:cstheme="majorHAnsi"/>
          <w:u w:val="single"/>
        </w:rPr>
        <w:t xml:space="preserve"> of </w:t>
      </w:r>
      <w:proofErr w:type="spellStart"/>
      <w:r w:rsidRPr="00513233">
        <w:rPr>
          <w:rFonts w:asciiTheme="majorHAnsi" w:eastAsia="Calibri" w:hAnsiTheme="majorHAnsi" w:cstheme="majorHAnsi"/>
          <w:u w:val="single"/>
        </w:rPr>
        <w:t>the</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data</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subject</w:t>
      </w:r>
      <w:proofErr w:type="spellEnd"/>
      <w:r w:rsidRPr="00513233">
        <w:rPr>
          <w:rFonts w:asciiTheme="majorHAnsi" w:eastAsia="Calibri" w:hAnsiTheme="majorHAnsi" w:cstheme="majorHAnsi"/>
          <w:u w:val="single"/>
        </w:rPr>
        <w:t>:</w:t>
      </w:r>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context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may</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rights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withdraw</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consent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access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rectification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erasure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restriction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portability</w:t>
      </w:r>
      <w:proofErr w:type="spellEnd"/>
      <w:r w:rsidRPr="00513233">
        <w:rPr>
          <w:rFonts w:asciiTheme="majorHAnsi" w:eastAsia="Calibri" w:hAnsiTheme="majorHAnsi" w:cstheme="majorHAnsi"/>
        </w:rPr>
        <w:t>.</w:t>
      </w:r>
    </w:p>
    <w:p w14:paraId="5889390E" w14:textId="2FB0ECF2" w:rsidR="007F5486" w:rsidRPr="00513233" w:rsidRDefault="007F5486" w:rsidP="00513233">
      <w:pPr>
        <w:spacing w:line="23" w:lineRule="atLeast"/>
        <w:contextualSpacing/>
        <w:jc w:val="both"/>
        <w:rPr>
          <w:rFonts w:asciiTheme="majorHAnsi" w:eastAsia="Calibri" w:hAnsiTheme="majorHAnsi" w:cstheme="majorHAnsi"/>
        </w:rPr>
      </w:pPr>
    </w:p>
    <w:p w14:paraId="2776A82B" w14:textId="569D8F24" w:rsidR="007F5486" w:rsidRDefault="00BA054A" w:rsidP="00513233">
      <w:pPr>
        <w:spacing w:line="23" w:lineRule="atLeast"/>
        <w:contextualSpacing/>
        <w:jc w:val="both"/>
        <w:rPr>
          <w:rFonts w:asciiTheme="majorHAnsi" w:eastAsia="Calibri" w:hAnsiTheme="majorHAnsi" w:cstheme="majorHAnsi"/>
          <w:u w:val="single"/>
        </w:rPr>
      </w:pPr>
      <w:r w:rsidRPr="00BA054A">
        <w:rPr>
          <w:rFonts w:asciiTheme="majorHAnsi" w:eastAsia="Calibri" w:hAnsiTheme="majorHAnsi" w:cstheme="majorHAnsi"/>
          <w:u w:val="single"/>
        </w:rPr>
        <w:t xml:space="preserve">More </w:t>
      </w:r>
      <w:proofErr w:type="spellStart"/>
      <w:r w:rsidRPr="00BA054A">
        <w:rPr>
          <w:rFonts w:asciiTheme="majorHAnsi" w:eastAsia="Calibri" w:hAnsiTheme="majorHAnsi" w:cstheme="majorHAnsi"/>
          <w:u w:val="single"/>
        </w:rPr>
        <w:t>information</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about</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social</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media</w:t>
      </w:r>
      <w:proofErr w:type="spellEnd"/>
      <w:r w:rsidRPr="00BA054A">
        <w:rPr>
          <w:rFonts w:asciiTheme="majorHAnsi" w:eastAsia="Calibri" w:hAnsiTheme="majorHAnsi" w:cstheme="majorHAnsi"/>
          <w:u w:val="single"/>
        </w:rPr>
        <w:t xml:space="preserve"> </w:t>
      </w:r>
      <w:proofErr w:type="spellStart"/>
      <w:r w:rsidRPr="00BA054A">
        <w:rPr>
          <w:rFonts w:asciiTheme="majorHAnsi" w:eastAsia="Calibri" w:hAnsiTheme="majorHAnsi" w:cstheme="majorHAnsi"/>
          <w:u w:val="single"/>
        </w:rPr>
        <w:t>platforms</w:t>
      </w:r>
      <w:proofErr w:type="spellEnd"/>
      <w:r w:rsidRPr="00BA054A">
        <w:rPr>
          <w:rFonts w:asciiTheme="majorHAnsi" w:eastAsia="Calibri" w:hAnsiTheme="majorHAnsi" w:cstheme="majorHAnsi"/>
          <w:u w:val="single"/>
        </w:rPr>
        <w:t>:</w:t>
      </w:r>
    </w:p>
    <w:p w14:paraId="75894A1E" w14:textId="77777777" w:rsidR="00BA054A" w:rsidRPr="00513233" w:rsidRDefault="00BA054A" w:rsidP="00513233">
      <w:pPr>
        <w:spacing w:line="23" w:lineRule="atLeast"/>
        <w:contextualSpacing/>
        <w:jc w:val="both"/>
        <w:rPr>
          <w:rFonts w:asciiTheme="majorHAnsi" w:eastAsia="Calibri" w:hAnsiTheme="majorHAnsi" w:cstheme="majorHAnsi"/>
        </w:rPr>
      </w:pPr>
    </w:p>
    <w:p w14:paraId="2588DBB2" w14:textId="77777777" w:rsidR="00BA054A" w:rsidRPr="00BA054A" w:rsidRDefault="007F5486" w:rsidP="00BA054A">
      <w:pPr>
        <w:spacing w:line="23" w:lineRule="atLeast"/>
        <w:contextualSpacing/>
        <w:jc w:val="both"/>
        <w:rPr>
          <w:rFonts w:asciiTheme="majorHAnsi" w:eastAsia="Calibri" w:hAnsiTheme="majorHAnsi" w:cstheme="majorHAnsi"/>
        </w:rPr>
      </w:pPr>
      <w:r w:rsidRPr="00513233">
        <w:rPr>
          <w:rFonts w:asciiTheme="majorHAnsi" w:eastAsia="Calibri" w:hAnsiTheme="majorHAnsi" w:cstheme="majorHAnsi"/>
          <w:b/>
          <w:bCs/>
        </w:rPr>
        <w:t>Facebook és Instagram (META):</w:t>
      </w:r>
      <w:r w:rsidRPr="00513233">
        <w:rPr>
          <w:rFonts w:asciiTheme="majorHAnsi" w:eastAsia="Calibri" w:hAnsiTheme="majorHAnsi" w:cstheme="majorHAnsi"/>
        </w:rPr>
        <w:t xml:space="preserve"> </w:t>
      </w:r>
      <w:r w:rsidR="00BA054A" w:rsidRPr="00BA054A">
        <w:rPr>
          <w:rFonts w:asciiTheme="majorHAnsi" w:eastAsia="Calibri" w:hAnsiTheme="majorHAnsi" w:cstheme="majorHAnsi"/>
        </w:rPr>
        <w:t xml:space="preserve">Facebook </w:t>
      </w:r>
      <w:proofErr w:type="spellStart"/>
      <w:r w:rsidR="00BA054A" w:rsidRPr="00BA054A">
        <w:rPr>
          <w:rFonts w:asciiTheme="majorHAnsi" w:eastAsia="Calibri" w:hAnsiTheme="majorHAnsi" w:cstheme="majorHAnsi"/>
        </w:rPr>
        <w:t>Ireland</w:t>
      </w:r>
      <w:proofErr w:type="spellEnd"/>
      <w:r w:rsidR="00BA054A" w:rsidRPr="00BA054A">
        <w:rPr>
          <w:rFonts w:asciiTheme="majorHAnsi" w:eastAsia="Calibri" w:hAnsiTheme="majorHAnsi" w:cstheme="majorHAnsi"/>
        </w:rPr>
        <w:t xml:space="preserve"> Ltd., 4 Grand </w:t>
      </w:r>
      <w:proofErr w:type="spellStart"/>
      <w:r w:rsidR="00BA054A" w:rsidRPr="00BA054A">
        <w:rPr>
          <w:rFonts w:asciiTheme="majorHAnsi" w:eastAsia="Calibri" w:hAnsiTheme="majorHAnsi" w:cstheme="majorHAnsi"/>
        </w:rPr>
        <w:t>Canal</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Square</w:t>
      </w:r>
      <w:proofErr w:type="spellEnd"/>
      <w:r w:rsidR="00BA054A" w:rsidRPr="00BA054A">
        <w:rPr>
          <w:rFonts w:asciiTheme="majorHAnsi" w:eastAsia="Calibri" w:hAnsiTheme="majorHAnsi" w:cstheme="majorHAnsi"/>
        </w:rPr>
        <w:t xml:space="preserve">, Grand </w:t>
      </w:r>
      <w:proofErr w:type="spellStart"/>
      <w:r w:rsidR="00BA054A" w:rsidRPr="00BA054A">
        <w:rPr>
          <w:rFonts w:asciiTheme="majorHAnsi" w:eastAsia="Calibri" w:hAnsiTheme="majorHAnsi" w:cstheme="majorHAnsi"/>
        </w:rPr>
        <w:t>Canal</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Harbour</w:t>
      </w:r>
      <w:proofErr w:type="spellEnd"/>
      <w:r w:rsidR="00BA054A" w:rsidRPr="00BA054A">
        <w:rPr>
          <w:rFonts w:asciiTheme="majorHAnsi" w:eastAsia="Calibri" w:hAnsiTheme="majorHAnsi" w:cstheme="majorHAnsi"/>
        </w:rPr>
        <w:t xml:space="preserve">, Dublin 2, </w:t>
      </w:r>
      <w:proofErr w:type="spellStart"/>
      <w:r w:rsidR="00BA054A" w:rsidRPr="00BA054A">
        <w:rPr>
          <w:rFonts w:asciiTheme="majorHAnsi" w:eastAsia="Calibri" w:hAnsiTheme="majorHAnsi" w:cstheme="majorHAnsi"/>
        </w:rPr>
        <w:t>Ireland</w:t>
      </w:r>
      <w:proofErr w:type="spellEnd"/>
      <w:r w:rsidR="00BA054A" w:rsidRPr="00BA054A">
        <w:rPr>
          <w:rFonts w:asciiTheme="majorHAnsi" w:eastAsia="Calibri" w:hAnsiTheme="majorHAnsi" w:cstheme="majorHAnsi"/>
        </w:rPr>
        <w:t xml:space="preserve">. The Data </w:t>
      </w:r>
      <w:proofErr w:type="spellStart"/>
      <w:r w:rsidR="00BA054A" w:rsidRPr="00BA054A">
        <w:rPr>
          <w:rFonts w:asciiTheme="majorHAnsi" w:eastAsia="Calibri" w:hAnsiTheme="majorHAnsi" w:cstheme="majorHAnsi"/>
        </w:rPr>
        <w:t>Controller</w:t>
      </w:r>
      <w:proofErr w:type="spellEnd"/>
      <w:r w:rsidR="00BA054A" w:rsidRPr="00BA054A">
        <w:rPr>
          <w:rFonts w:asciiTheme="majorHAnsi" w:eastAsia="Calibri" w:hAnsiTheme="majorHAnsi" w:cstheme="majorHAnsi"/>
        </w:rPr>
        <w:t xml:space="preserve"> is </w:t>
      </w:r>
      <w:proofErr w:type="spellStart"/>
      <w:r w:rsidR="00BA054A" w:rsidRPr="00BA054A">
        <w:rPr>
          <w:rFonts w:asciiTheme="majorHAnsi" w:eastAsia="Calibri" w:hAnsiTheme="majorHAnsi" w:cstheme="majorHAnsi"/>
        </w:rPr>
        <w:t>jointly</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responsible</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with</w:t>
      </w:r>
      <w:proofErr w:type="spellEnd"/>
      <w:r w:rsidR="00BA054A" w:rsidRPr="00BA054A">
        <w:rPr>
          <w:rFonts w:asciiTheme="majorHAnsi" w:eastAsia="Calibri" w:hAnsiTheme="majorHAnsi" w:cstheme="majorHAnsi"/>
        </w:rPr>
        <w:t xml:space="preserve"> Facebook </w:t>
      </w:r>
      <w:proofErr w:type="spellStart"/>
      <w:r w:rsidR="00BA054A" w:rsidRPr="00BA054A">
        <w:rPr>
          <w:rFonts w:asciiTheme="majorHAnsi" w:eastAsia="Calibri" w:hAnsiTheme="majorHAnsi" w:cstheme="majorHAnsi"/>
        </w:rPr>
        <w:t>for</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the</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processing</w:t>
      </w:r>
      <w:proofErr w:type="spellEnd"/>
      <w:r w:rsidR="00BA054A" w:rsidRPr="00BA054A">
        <w:rPr>
          <w:rFonts w:asciiTheme="majorHAnsi" w:eastAsia="Calibri" w:hAnsiTheme="majorHAnsi" w:cstheme="majorHAnsi"/>
        </w:rPr>
        <w:t xml:space="preserve"> of </w:t>
      </w:r>
      <w:proofErr w:type="spellStart"/>
      <w:r w:rsidR="00BA054A" w:rsidRPr="00BA054A">
        <w:rPr>
          <w:rFonts w:asciiTheme="majorHAnsi" w:eastAsia="Calibri" w:hAnsiTheme="majorHAnsi" w:cstheme="majorHAnsi"/>
        </w:rPr>
        <w:t>Insights</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data</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on</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the</w:t>
      </w:r>
      <w:proofErr w:type="spellEnd"/>
      <w:r w:rsidR="00BA054A" w:rsidRPr="00BA054A">
        <w:rPr>
          <w:rFonts w:asciiTheme="majorHAnsi" w:eastAsia="Calibri" w:hAnsiTheme="majorHAnsi" w:cstheme="majorHAnsi"/>
        </w:rPr>
        <w:t xml:space="preserve"> Facebook fan </w:t>
      </w:r>
      <w:proofErr w:type="spellStart"/>
      <w:r w:rsidR="00BA054A" w:rsidRPr="00BA054A">
        <w:rPr>
          <w:rFonts w:asciiTheme="majorHAnsi" w:eastAsia="Calibri" w:hAnsiTheme="majorHAnsi" w:cstheme="majorHAnsi"/>
        </w:rPr>
        <w:t>page</w:t>
      </w:r>
      <w:proofErr w:type="spellEnd"/>
      <w:r w:rsidR="00BA054A" w:rsidRPr="00BA054A">
        <w:rPr>
          <w:rFonts w:asciiTheme="majorHAnsi" w:eastAsia="Calibri" w:hAnsiTheme="majorHAnsi" w:cstheme="majorHAnsi"/>
        </w:rPr>
        <w:t xml:space="preserve">. The </w:t>
      </w:r>
      <w:proofErr w:type="spellStart"/>
      <w:r w:rsidR="00BA054A" w:rsidRPr="00BA054A">
        <w:rPr>
          <w:rFonts w:asciiTheme="majorHAnsi" w:eastAsia="Calibri" w:hAnsiTheme="majorHAnsi" w:cstheme="majorHAnsi"/>
        </w:rPr>
        <w:t>corresponding</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agreement</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according</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to</w:t>
      </w:r>
      <w:proofErr w:type="spellEnd"/>
      <w:r w:rsidR="00BA054A" w:rsidRPr="00BA054A">
        <w:rPr>
          <w:rFonts w:asciiTheme="majorHAnsi" w:eastAsia="Calibri" w:hAnsiTheme="majorHAnsi" w:cstheme="majorHAnsi"/>
        </w:rPr>
        <w:t xml:space="preserve"> </w:t>
      </w:r>
      <w:proofErr w:type="spellStart"/>
      <w:r w:rsidR="00BA054A" w:rsidRPr="00BA054A">
        <w:rPr>
          <w:rFonts w:asciiTheme="majorHAnsi" w:eastAsia="Calibri" w:hAnsiTheme="majorHAnsi" w:cstheme="majorHAnsi"/>
        </w:rPr>
        <w:t>Article</w:t>
      </w:r>
      <w:proofErr w:type="spellEnd"/>
      <w:r w:rsidR="00BA054A" w:rsidRPr="00BA054A">
        <w:rPr>
          <w:rFonts w:asciiTheme="majorHAnsi" w:eastAsia="Calibri" w:hAnsiTheme="majorHAnsi" w:cstheme="majorHAnsi"/>
        </w:rPr>
        <w:t xml:space="preserve"> 26 of </w:t>
      </w:r>
      <w:proofErr w:type="spellStart"/>
      <w:r w:rsidR="00BA054A" w:rsidRPr="00BA054A">
        <w:rPr>
          <w:rFonts w:asciiTheme="majorHAnsi" w:eastAsia="Calibri" w:hAnsiTheme="majorHAnsi" w:cstheme="majorHAnsi"/>
        </w:rPr>
        <w:t>the</w:t>
      </w:r>
      <w:proofErr w:type="spellEnd"/>
      <w:r w:rsidR="00BA054A" w:rsidRPr="00BA054A">
        <w:rPr>
          <w:rFonts w:asciiTheme="majorHAnsi" w:eastAsia="Calibri" w:hAnsiTheme="majorHAnsi" w:cstheme="majorHAnsi"/>
        </w:rPr>
        <w:t xml:space="preserve"> GDPR </w:t>
      </w:r>
      <w:proofErr w:type="spellStart"/>
      <w:r w:rsidR="00BA054A" w:rsidRPr="00BA054A">
        <w:rPr>
          <w:rFonts w:asciiTheme="majorHAnsi" w:eastAsia="Calibri" w:hAnsiTheme="majorHAnsi" w:cstheme="majorHAnsi"/>
        </w:rPr>
        <w:t>can</w:t>
      </w:r>
      <w:proofErr w:type="spellEnd"/>
      <w:r w:rsidR="00BA054A" w:rsidRPr="00BA054A">
        <w:rPr>
          <w:rFonts w:asciiTheme="majorHAnsi" w:eastAsia="Calibri" w:hAnsiTheme="majorHAnsi" w:cstheme="majorHAnsi"/>
        </w:rPr>
        <w:t xml:space="preserve"> be </w:t>
      </w:r>
      <w:proofErr w:type="spellStart"/>
      <w:r w:rsidR="00BA054A" w:rsidRPr="00BA054A">
        <w:rPr>
          <w:rFonts w:asciiTheme="majorHAnsi" w:eastAsia="Calibri" w:hAnsiTheme="majorHAnsi" w:cstheme="majorHAnsi"/>
        </w:rPr>
        <w:t>found</w:t>
      </w:r>
      <w:proofErr w:type="spellEnd"/>
      <w:r w:rsidR="00BA054A" w:rsidRPr="00BA054A">
        <w:rPr>
          <w:rFonts w:asciiTheme="majorHAnsi" w:eastAsia="Calibri" w:hAnsiTheme="majorHAnsi" w:cstheme="majorHAnsi"/>
        </w:rPr>
        <w:t xml:space="preserve"> here:</w:t>
      </w:r>
    </w:p>
    <w:p w14:paraId="0E61053F" w14:textId="7012CF77" w:rsidR="00BA054A" w:rsidRPr="00BA054A" w:rsidRDefault="00BA054A" w:rsidP="00BA054A">
      <w:pPr>
        <w:spacing w:line="23" w:lineRule="atLeast"/>
        <w:contextualSpacing/>
        <w:jc w:val="both"/>
        <w:rPr>
          <w:rFonts w:asciiTheme="majorHAnsi" w:eastAsia="Calibri" w:hAnsiTheme="majorHAnsi" w:cstheme="majorHAnsi"/>
        </w:rPr>
      </w:pPr>
      <w:hyperlink r:id="rId15" w:history="1">
        <w:r w:rsidRPr="004953E3">
          <w:rPr>
            <w:rStyle w:val="Hiperhivatkozs"/>
            <w:rFonts w:asciiTheme="majorHAnsi" w:eastAsia="Calibri" w:hAnsiTheme="majorHAnsi" w:cstheme="majorHAnsi"/>
          </w:rPr>
          <w:t>https://www.facebook.com/legal/terms/page_controller_addendum</w:t>
        </w:r>
      </w:hyperlink>
      <w:r>
        <w:rPr>
          <w:rFonts w:asciiTheme="majorHAnsi" w:eastAsia="Calibri" w:hAnsiTheme="majorHAnsi" w:cstheme="majorHAnsi"/>
        </w:rPr>
        <w:t xml:space="preserve"> </w:t>
      </w:r>
      <w:r w:rsidRPr="00BA054A">
        <w:rPr>
          <w:rFonts w:asciiTheme="majorHAnsi" w:eastAsia="Calibri" w:hAnsiTheme="majorHAnsi" w:cstheme="majorHAnsi"/>
        </w:rPr>
        <w:t>.</w:t>
      </w:r>
    </w:p>
    <w:p w14:paraId="3B130399" w14:textId="77777777" w:rsidR="00BA054A" w:rsidRPr="00BA054A" w:rsidRDefault="00BA054A" w:rsidP="00BA054A">
      <w:pPr>
        <w:spacing w:line="23" w:lineRule="atLeast"/>
        <w:contextualSpacing/>
        <w:jc w:val="both"/>
        <w:rPr>
          <w:rFonts w:asciiTheme="majorHAnsi" w:eastAsia="Calibri" w:hAnsiTheme="majorHAnsi" w:cstheme="majorHAnsi"/>
        </w:rPr>
      </w:pPr>
      <w:proofErr w:type="spellStart"/>
      <w:r w:rsidRPr="00BA054A">
        <w:rPr>
          <w:rFonts w:asciiTheme="majorHAnsi" w:eastAsia="Calibri" w:hAnsiTheme="majorHAnsi" w:cstheme="majorHAnsi"/>
        </w:rPr>
        <w:t>For</w:t>
      </w:r>
      <w:proofErr w:type="spellEnd"/>
      <w:r w:rsidRPr="00BA054A">
        <w:rPr>
          <w:rFonts w:asciiTheme="majorHAnsi" w:eastAsia="Calibri" w:hAnsiTheme="majorHAnsi" w:cstheme="majorHAnsi"/>
        </w:rPr>
        <w:t xml:space="preserve"> more </w:t>
      </w:r>
      <w:proofErr w:type="spellStart"/>
      <w:r w:rsidRPr="00BA054A">
        <w:rPr>
          <w:rFonts w:asciiTheme="majorHAnsi" w:eastAsia="Calibri" w:hAnsiTheme="majorHAnsi" w:cstheme="majorHAnsi"/>
        </w:rPr>
        <w:t>information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about</w:t>
      </w:r>
      <w:proofErr w:type="spellEnd"/>
      <w:r w:rsidRPr="00BA054A">
        <w:rPr>
          <w:rFonts w:asciiTheme="majorHAnsi" w:eastAsia="Calibri" w:hAnsiTheme="majorHAnsi" w:cstheme="majorHAnsi"/>
        </w:rPr>
        <w:t xml:space="preserve"> Page </w:t>
      </w:r>
      <w:proofErr w:type="spellStart"/>
      <w:r w:rsidRPr="00BA054A">
        <w:rPr>
          <w:rFonts w:asciiTheme="majorHAnsi" w:eastAsia="Calibri" w:hAnsiTheme="majorHAnsi" w:cstheme="majorHAnsi"/>
        </w:rPr>
        <w:t>Insights</w:t>
      </w:r>
      <w:proofErr w:type="spellEnd"/>
      <w:r w:rsidRPr="00BA054A">
        <w:rPr>
          <w:rFonts w:asciiTheme="majorHAnsi" w:eastAsia="Calibri" w:hAnsiTheme="majorHAnsi" w:cstheme="majorHAnsi"/>
        </w:rPr>
        <w:t>:</w:t>
      </w:r>
    </w:p>
    <w:p w14:paraId="637DE9E2" w14:textId="20D4F4DE" w:rsidR="00BA054A" w:rsidRPr="00BA054A" w:rsidRDefault="00BA054A" w:rsidP="00BA054A">
      <w:pPr>
        <w:spacing w:line="23" w:lineRule="atLeast"/>
        <w:contextualSpacing/>
        <w:jc w:val="both"/>
        <w:rPr>
          <w:rFonts w:asciiTheme="majorHAnsi" w:eastAsia="Calibri" w:hAnsiTheme="majorHAnsi" w:cstheme="majorHAnsi"/>
        </w:rPr>
      </w:pPr>
      <w:hyperlink r:id="rId16" w:history="1">
        <w:r w:rsidRPr="004953E3">
          <w:rPr>
            <w:rStyle w:val="Hiperhivatkozs"/>
            <w:rFonts w:asciiTheme="majorHAnsi" w:eastAsia="Calibri" w:hAnsiTheme="majorHAnsi" w:cstheme="majorHAnsi"/>
          </w:rPr>
          <w:t>https://www.facebook.com/legal/terms/information_about_page_insights_data</w:t>
        </w:r>
      </w:hyperlink>
      <w:r>
        <w:rPr>
          <w:rFonts w:asciiTheme="majorHAnsi" w:eastAsia="Calibri" w:hAnsiTheme="majorHAnsi" w:cstheme="majorHAnsi"/>
        </w:rPr>
        <w:t xml:space="preserve"> </w:t>
      </w:r>
      <w:r w:rsidRPr="00BA054A">
        <w:rPr>
          <w:rFonts w:asciiTheme="majorHAnsi" w:eastAsia="Calibri" w:hAnsiTheme="majorHAnsi" w:cstheme="majorHAnsi"/>
        </w:rPr>
        <w:t>.</w:t>
      </w:r>
    </w:p>
    <w:p w14:paraId="7082731E" w14:textId="68CDB9CD" w:rsidR="00BA054A" w:rsidRPr="00BA054A" w:rsidRDefault="00BA054A" w:rsidP="00BA054A">
      <w:pPr>
        <w:spacing w:line="23" w:lineRule="atLeast"/>
        <w:contextualSpacing/>
        <w:jc w:val="both"/>
        <w:rPr>
          <w:rFonts w:asciiTheme="majorHAnsi" w:eastAsia="Calibri" w:hAnsiTheme="majorHAnsi" w:cstheme="majorHAnsi"/>
        </w:rPr>
      </w:pPr>
      <w:r w:rsidRPr="00BA054A">
        <w:rPr>
          <w:rFonts w:asciiTheme="majorHAnsi" w:eastAsia="Calibri" w:hAnsiTheme="majorHAnsi" w:cstheme="majorHAnsi"/>
        </w:rPr>
        <w:t xml:space="preserve">The </w:t>
      </w:r>
      <w:proofErr w:type="spellStart"/>
      <w:r w:rsidRPr="00BA054A">
        <w:rPr>
          <w:rFonts w:asciiTheme="majorHAnsi" w:eastAsia="Calibri" w:hAnsiTheme="majorHAnsi" w:cstheme="majorHAnsi"/>
        </w:rPr>
        <w:t>general</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use</w:t>
      </w:r>
      <w:proofErr w:type="spellEnd"/>
      <w:r w:rsidRPr="00BA054A">
        <w:rPr>
          <w:rFonts w:asciiTheme="majorHAnsi" w:eastAsia="Calibri" w:hAnsiTheme="majorHAnsi" w:cstheme="majorHAnsi"/>
        </w:rPr>
        <w:t xml:space="preserve"> of Facebook is </w:t>
      </w:r>
      <w:proofErr w:type="spellStart"/>
      <w:r w:rsidRPr="00BA054A">
        <w:rPr>
          <w:rFonts w:asciiTheme="majorHAnsi" w:eastAsia="Calibri" w:hAnsiTheme="majorHAnsi" w:cstheme="majorHAnsi"/>
        </w:rPr>
        <w:t>at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your</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own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risk</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Facebook's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relevant</w:t>
      </w:r>
      <w:proofErr w:type="spellEnd"/>
      <w:r w:rsidRPr="00BA054A">
        <w:rPr>
          <w:rFonts w:asciiTheme="majorHAnsi" w:eastAsia="Calibri" w:hAnsiTheme="majorHAnsi" w:cstheme="majorHAnsi"/>
        </w:rPr>
        <w:t xml:space="preserve"> </w:t>
      </w:r>
      <w:proofErr w:type="spellStart"/>
      <w:r w:rsidR="007C4E58">
        <w:rPr>
          <w:rFonts w:asciiTheme="majorHAnsi" w:eastAsia="Calibri" w:hAnsiTheme="majorHAnsi" w:cstheme="majorHAnsi"/>
        </w:rPr>
        <w:t>data</w:t>
      </w:r>
      <w:proofErr w:type="spellEnd"/>
      <w:r w:rsidR="007C4E58">
        <w:rPr>
          <w:rFonts w:asciiTheme="majorHAnsi" w:eastAsia="Calibri" w:hAnsiTheme="majorHAnsi" w:cstheme="majorHAnsi"/>
        </w:rPr>
        <w:t xml:space="preserve"> </w:t>
      </w:r>
      <w:proofErr w:type="spellStart"/>
      <w:r w:rsidR="007C4E58">
        <w:rPr>
          <w:rFonts w:asciiTheme="majorHAnsi" w:eastAsia="Calibri" w:hAnsiTheme="majorHAnsi" w:cstheme="majorHAnsi"/>
        </w:rPr>
        <w:t>processing</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information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can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also</w:t>
      </w:r>
      <w:proofErr w:type="spellEnd"/>
      <w:r w:rsidRPr="00BA054A">
        <w:rPr>
          <w:rFonts w:asciiTheme="majorHAnsi" w:eastAsia="Calibri" w:hAnsiTheme="majorHAnsi" w:cstheme="majorHAnsi"/>
        </w:rPr>
        <w:t xml:space="preserve"> be </w:t>
      </w:r>
      <w:proofErr w:type="spellStart"/>
      <w:r w:rsidRPr="00BA054A">
        <w:rPr>
          <w:rFonts w:asciiTheme="majorHAnsi" w:eastAsia="Calibri" w:hAnsiTheme="majorHAnsi" w:cstheme="majorHAnsi"/>
        </w:rPr>
        <w:t>found</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on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Data </w:t>
      </w:r>
      <w:proofErr w:type="spellStart"/>
      <w:r w:rsidRPr="00BA054A">
        <w:rPr>
          <w:rFonts w:asciiTheme="majorHAnsi" w:eastAsia="Calibri" w:hAnsiTheme="majorHAnsi" w:cstheme="majorHAnsi"/>
        </w:rPr>
        <w:t>Controller's</w:t>
      </w:r>
      <w:proofErr w:type="spellEnd"/>
      <w:r w:rsidRPr="00BA054A">
        <w:rPr>
          <w:rFonts w:asciiTheme="majorHAnsi" w:eastAsia="Calibri" w:hAnsiTheme="majorHAnsi" w:cstheme="majorHAnsi"/>
        </w:rPr>
        <w:t xml:space="preserve"> Facebook </w:t>
      </w:r>
      <w:proofErr w:type="spellStart"/>
      <w:r w:rsidRPr="00BA054A">
        <w:rPr>
          <w:rFonts w:asciiTheme="majorHAnsi" w:eastAsia="Calibri" w:hAnsiTheme="majorHAnsi" w:cstheme="majorHAnsi"/>
        </w:rPr>
        <w:t>page</w:t>
      </w:r>
      <w:proofErr w:type="spellEnd"/>
      <w:r w:rsidRPr="00BA054A">
        <w:rPr>
          <w:rFonts w:asciiTheme="majorHAnsi" w:eastAsia="Calibri" w:hAnsiTheme="majorHAnsi" w:cstheme="majorHAnsi"/>
        </w:rPr>
        <w:t>.</w:t>
      </w:r>
    </w:p>
    <w:p w14:paraId="26027278" w14:textId="24C2B6CD" w:rsidR="007F5486" w:rsidRDefault="00BA054A" w:rsidP="00BA054A">
      <w:pPr>
        <w:spacing w:line="23" w:lineRule="atLeast"/>
        <w:contextualSpacing/>
        <w:jc w:val="both"/>
        <w:rPr>
          <w:rFonts w:asciiTheme="majorHAnsi" w:eastAsia="Calibri" w:hAnsiTheme="majorHAnsi" w:cstheme="majorHAnsi"/>
        </w:rPr>
      </w:pPr>
      <w:r w:rsidRPr="00BA054A">
        <w:rPr>
          <w:rFonts w:asciiTheme="majorHAnsi" w:eastAsia="Calibri" w:hAnsiTheme="majorHAnsi" w:cstheme="majorHAnsi"/>
        </w:rPr>
        <w:t xml:space="preserve">The </w:t>
      </w:r>
      <w:proofErr w:type="spellStart"/>
      <w:r w:rsidRPr="00BA054A">
        <w:rPr>
          <w:rFonts w:asciiTheme="majorHAnsi" w:eastAsia="Calibri" w:hAnsiTheme="majorHAnsi" w:cstheme="majorHAnsi"/>
        </w:rPr>
        <w:t>data</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subject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can</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edit</w:t>
      </w:r>
      <w:proofErr w:type="spellEnd"/>
      <w:r w:rsidRPr="00BA054A">
        <w:rPr>
          <w:rFonts w:asciiTheme="majorHAnsi" w:eastAsia="Calibri" w:hAnsiTheme="majorHAnsi" w:cstheme="majorHAnsi"/>
        </w:rPr>
        <w:t xml:space="preserve"> and </w:t>
      </w:r>
      <w:proofErr w:type="spellStart"/>
      <w:r w:rsidRPr="00BA054A">
        <w:rPr>
          <w:rFonts w:asciiTheme="majorHAnsi" w:eastAsia="Calibri" w:hAnsiTheme="majorHAnsi" w:cstheme="majorHAnsi"/>
        </w:rPr>
        <w:t>object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to</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personalized</w:t>
      </w:r>
      <w:proofErr w:type="spellEnd"/>
      <w:r w:rsidRPr="00BA054A">
        <w:rPr>
          <w:rFonts w:asciiTheme="majorHAnsi" w:eastAsia="Calibri" w:hAnsiTheme="majorHAnsi" w:cstheme="majorHAnsi"/>
        </w:rPr>
        <w:t xml:space="preserve"> Facebook </w:t>
      </w:r>
      <w:proofErr w:type="spellStart"/>
      <w:r w:rsidRPr="00BA054A">
        <w:rPr>
          <w:rFonts w:asciiTheme="majorHAnsi" w:eastAsia="Calibri" w:hAnsiTheme="majorHAnsi" w:cstheme="majorHAnsi"/>
        </w:rPr>
        <w:t>advertising</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wishes</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at</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any</w:t>
      </w:r>
      <w:proofErr w:type="spellEnd"/>
      <w:r w:rsidRPr="00BA054A">
        <w:rPr>
          <w:rFonts w:asciiTheme="majorHAnsi" w:eastAsia="Calibri" w:hAnsiTheme="majorHAnsi" w:cstheme="majorHAnsi"/>
        </w:rPr>
        <w:t xml:space="preserve"> </w:t>
      </w:r>
      <w:proofErr w:type="spellStart"/>
      <w:r w:rsidRPr="00BA054A">
        <w:rPr>
          <w:rFonts w:asciiTheme="majorHAnsi" w:eastAsia="Calibri" w:hAnsiTheme="majorHAnsi" w:cstheme="majorHAnsi"/>
        </w:rPr>
        <w:t>time</w:t>
      </w:r>
      <w:proofErr w:type="spellEnd"/>
      <w:r w:rsidRPr="00BA054A">
        <w:rPr>
          <w:rFonts w:asciiTheme="majorHAnsi" w:eastAsia="Calibri" w:hAnsiTheme="majorHAnsi" w:cstheme="majorHAnsi"/>
        </w:rPr>
        <w:t xml:space="preserve"> in </w:t>
      </w:r>
      <w:proofErr w:type="spellStart"/>
      <w:r w:rsidRPr="00BA054A">
        <w:rPr>
          <w:rFonts w:asciiTheme="majorHAnsi" w:eastAsia="Calibri" w:hAnsiTheme="majorHAnsi" w:cstheme="majorHAnsi"/>
        </w:rPr>
        <w:t>the</w:t>
      </w:r>
      <w:proofErr w:type="spellEnd"/>
      <w:r w:rsidRPr="00BA054A">
        <w:rPr>
          <w:rFonts w:asciiTheme="majorHAnsi" w:eastAsia="Calibri" w:hAnsiTheme="majorHAnsi" w:cstheme="majorHAnsi"/>
        </w:rPr>
        <w:t xml:space="preserve"> Facebook </w:t>
      </w:r>
      <w:proofErr w:type="spellStart"/>
      <w:r w:rsidRPr="00BA054A">
        <w:rPr>
          <w:rFonts w:asciiTheme="majorHAnsi" w:eastAsia="Calibri" w:hAnsiTheme="majorHAnsi" w:cstheme="majorHAnsi"/>
        </w:rPr>
        <w:t>settings</w:t>
      </w:r>
      <w:proofErr w:type="spellEnd"/>
      <w:r w:rsidRPr="00BA054A">
        <w:rPr>
          <w:rFonts w:asciiTheme="majorHAnsi" w:eastAsia="Calibri" w:hAnsiTheme="majorHAnsi" w:cstheme="majorHAnsi"/>
        </w:rPr>
        <w:t>.</w:t>
      </w:r>
    </w:p>
    <w:p w14:paraId="5CEB9B41" w14:textId="77777777" w:rsidR="00BA054A" w:rsidRPr="00513233" w:rsidRDefault="00BA054A" w:rsidP="00BA054A">
      <w:pPr>
        <w:spacing w:line="23" w:lineRule="atLeast"/>
        <w:contextualSpacing/>
        <w:jc w:val="both"/>
        <w:rPr>
          <w:rFonts w:asciiTheme="majorHAnsi" w:eastAsia="Calibri" w:hAnsiTheme="majorHAnsi" w:cstheme="majorHAnsi"/>
        </w:rPr>
      </w:pPr>
    </w:p>
    <w:bookmarkEnd w:id="9"/>
    <w:p w14:paraId="536260A9" w14:textId="08660A4F" w:rsidR="00AD4507" w:rsidRPr="00513233" w:rsidRDefault="00276406" w:rsidP="00513233">
      <w:pPr>
        <w:spacing w:line="23" w:lineRule="atLeast"/>
        <w:rPr>
          <w:rFonts w:asciiTheme="majorHAnsi" w:hAnsiTheme="majorHAnsi" w:cstheme="majorHAnsi"/>
          <w:b/>
          <w:bCs/>
          <w:lang w:eastAsia="en-US"/>
        </w:rPr>
      </w:pPr>
      <w:r w:rsidRPr="00276406">
        <w:rPr>
          <w:rFonts w:asciiTheme="majorHAnsi" w:hAnsiTheme="majorHAnsi" w:cstheme="majorHAnsi"/>
          <w:b/>
          <w:bCs/>
          <w:lang w:eastAsia="en-US"/>
        </w:rPr>
        <w:t>PROCESSING IN CONNECTION WITH COMPLAINTS</w:t>
      </w:r>
    </w:p>
    <w:p w14:paraId="002320DE" w14:textId="77777777" w:rsidR="00AD4507" w:rsidRPr="00513233" w:rsidRDefault="00AD4507" w:rsidP="00513233">
      <w:pPr>
        <w:spacing w:line="23" w:lineRule="atLeast"/>
        <w:jc w:val="both"/>
        <w:rPr>
          <w:rFonts w:asciiTheme="majorHAnsi" w:eastAsia="Calibri" w:hAnsiTheme="majorHAnsi" w:cstheme="majorHAnsi"/>
        </w:rPr>
      </w:pPr>
    </w:p>
    <w:p w14:paraId="39F39C57" w14:textId="5A382571" w:rsidR="00BF3978" w:rsidRDefault="00276406" w:rsidP="00513233">
      <w:pPr>
        <w:spacing w:line="23" w:lineRule="atLeast"/>
        <w:jc w:val="both"/>
        <w:rPr>
          <w:rFonts w:asciiTheme="majorHAnsi" w:eastAsia="Calibri" w:hAnsiTheme="majorHAnsi" w:cstheme="majorHAnsi"/>
        </w:rPr>
      </w:pPr>
      <w:r w:rsidRPr="00276406">
        <w:rPr>
          <w:rFonts w:asciiTheme="majorHAnsi" w:eastAsia="Calibri" w:hAnsiTheme="majorHAnsi" w:cstheme="majorHAnsi"/>
        </w:rPr>
        <w:t xml:space="preserve">The Data </w:t>
      </w:r>
      <w:proofErr w:type="spellStart"/>
      <w:r w:rsidRPr="00276406">
        <w:rPr>
          <w:rFonts w:asciiTheme="majorHAnsi" w:eastAsia="Calibri" w:hAnsiTheme="majorHAnsi" w:cstheme="majorHAnsi"/>
        </w:rPr>
        <w:t>Controller</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accepts</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complaints</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received</w:t>
      </w:r>
      <w:proofErr w:type="spellEnd"/>
      <w:r w:rsidRPr="00276406">
        <w:rPr>
          <w:rFonts w:asciiTheme="majorHAnsi" w:eastAsia="Calibri" w:hAnsiTheme="majorHAnsi" w:cstheme="majorHAnsi"/>
        </w:rPr>
        <w:t xml:space="preserve"> in </w:t>
      </w:r>
      <w:proofErr w:type="spellStart"/>
      <w:r w:rsidRPr="00276406">
        <w:rPr>
          <w:rFonts w:asciiTheme="majorHAnsi" w:eastAsia="Calibri" w:hAnsiTheme="majorHAnsi" w:cstheme="majorHAnsi"/>
        </w:rPr>
        <w:t>writing</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on</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its</w:t>
      </w:r>
      <w:proofErr w:type="spellEnd"/>
      <w:r w:rsidRPr="00276406">
        <w:rPr>
          <w:rFonts w:asciiTheme="majorHAnsi" w:eastAsia="Calibri" w:hAnsiTheme="majorHAnsi" w:cstheme="majorHAnsi"/>
        </w:rPr>
        <w:t xml:space="preserve"> website, </w:t>
      </w:r>
      <w:proofErr w:type="spellStart"/>
      <w:r w:rsidRPr="00276406">
        <w:rPr>
          <w:rFonts w:asciiTheme="majorHAnsi" w:eastAsia="Calibri" w:hAnsiTheme="majorHAnsi" w:cstheme="majorHAnsi"/>
        </w:rPr>
        <w:t>social</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media</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interfaces</w:t>
      </w:r>
      <w:proofErr w:type="spellEnd"/>
      <w:r w:rsidRPr="00276406">
        <w:rPr>
          <w:rFonts w:asciiTheme="majorHAnsi" w:eastAsia="Calibri" w:hAnsiTheme="majorHAnsi" w:cstheme="majorHAnsi"/>
        </w:rPr>
        <w:t xml:space="preserve">, by post </w:t>
      </w:r>
      <w:proofErr w:type="spellStart"/>
      <w:r w:rsidRPr="00276406">
        <w:rPr>
          <w:rFonts w:asciiTheme="majorHAnsi" w:eastAsia="Calibri" w:hAnsiTheme="majorHAnsi" w:cstheme="majorHAnsi"/>
        </w:rPr>
        <w:t>or</w:t>
      </w:r>
      <w:proofErr w:type="spellEnd"/>
      <w:r w:rsidRPr="00276406">
        <w:rPr>
          <w:rFonts w:asciiTheme="majorHAnsi" w:eastAsia="Calibri" w:hAnsiTheme="majorHAnsi" w:cstheme="majorHAnsi"/>
        </w:rPr>
        <w:t xml:space="preserve"> e-mail) in </w:t>
      </w:r>
      <w:proofErr w:type="spellStart"/>
      <w:r w:rsidRPr="00276406">
        <w:rPr>
          <w:rFonts w:asciiTheme="majorHAnsi" w:eastAsia="Calibri" w:hAnsiTheme="majorHAnsi" w:cstheme="majorHAnsi"/>
        </w:rPr>
        <w:t>connection</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with</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performance of </w:t>
      </w:r>
      <w:proofErr w:type="spellStart"/>
      <w:r w:rsidRPr="00276406">
        <w:rPr>
          <w:rFonts w:asciiTheme="majorHAnsi" w:eastAsia="Calibri" w:hAnsiTheme="majorHAnsi" w:cstheme="majorHAnsi"/>
        </w:rPr>
        <w:t>its</w:t>
      </w:r>
      <w:proofErr w:type="spellEnd"/>
      <w:r w:rsidRPr="00276406">
        <w:rPr>
          <w:rFonts w:asciiTheme="majorHAnsi" w:eastAsia="Calibri" w:hAnsiTheme="majorHAnsi" w:cstheme="majorHAnsi"/>
        </w:rPr>
        <w:t xml:space="preserve"> main </w:t>
      </w:r>
      <w:proofErr w:type="spellStart"/>
      <w:r w:rsidRPr="00276406">
        <w:rPr>
          <w:rFonts w:asciiTheme="majorHAnsi" w:eastAsia="Calibri" w:hAnsiTheme="majorHAnsi" w:cstheme="majorHAnsi"/>
        </w:rPr>
        <w:t>activity</w:t>
      </w:r>
      <w:proofErr w:type="spellEnd"/>
      <w:r w:rsidRPr="00276406">
        <w:rPr>
          <w:rFonts w:asciiTheme="majorHAnsi" w:eastAsia="Calibri" w:hAnsiTheme="majorHAnsi" w:cstheme="majorHAnsi"/>
        </w:rPr>
        <w:t xml:space="preserve"> and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provision</w:t>
      </w:r>
      <w:proofErr w:type="spellEnd"/>
      <w:r w:rsidRPr="00276406">
        <w:rPr>
          <w:rFonts w:asciiTheme="majorHAnsi" w:eastAsia="Calibri" w:hAnsiTheme="majorHAnsi" w:cstheme="majorHAnsi"/>
        </w:rPr>
        <w:t xml:space="preserve"> of services. </w:t>
      </w:r>
      <w:proofErr w:type="spellStart"/>
      <w:r w:rsidRPr="00276406">
        <w:rPr>
          <w:rFonts w:asciiTheme="majorHAnsi" w:eastAsia="Calibri" w:hAnsiTheme="majorHAnsi" w:cstheme="majorHAnsi"/>
        </w:rPr>
        <w:t>As</w:t>
      </w:r>
      <w:proofErr w:type="spellEnd"/>
      <w:r w:rsidRPr="00276406">
        <w:rPr>
          <w:rFonts w:asciiTheme="majorHAnsi" w:eastAsia="Calibri" w:hAnsiTheme="majorHAnsi" w:cstheme="majorHAnsi"/>
        </w:rPr>
        <w:t xml:space="preserve"> part of </w:t>
      </w:r>
      <w:proofErr w:type="spellStart"/>
      <w:r w:rsidRPr="00276406">
        <w:rPr>
          <w:rFonts w:asciiTheme="majorHAnsi" w:eastAsia="Calibri" w:hAnsiTheme="majorHAnsi" w:cstheme="majorHAnsi"/>
        </w:rPr>
        <w:t>this</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Data </w:t>
      </w:r>
      <w:proofErr w:type="spellStart"/>
      <w:r w:rsidRPr="00276406">
        <w:rPr>
          <w:rFonts w:asciiTheme="majorHAnsi" w:eastAsia="Calibri" w:hAnsiTheme="majorHAnsi" w:cstheme="majorHAnsi"/>
        </w:rPr>
        <w:t>Controller</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processes</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personal</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data</w:t>
      </w:r>
      <w:proofErr w:type="spellEnd"/>
      <w:r w:rsidRPr="00276406">
        <w:rPr>
          <w:rFonts w:asciiTheme="majorHAnsi" w:eastAsia="Calibri" w:hAnsiTheme="majorHAnsi" w:cstheme="majorHAnsi"/>
        </w:rPr>
        <w:t xml:space="preserve"> of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data</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subject</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as</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follows</w:t>
      </w:r>
      <w:proofErr w:type="spellEnd"/>
      <w:r w:rsidRPr="00276406">
        <w:rPr>
          <w:rFonts w:asciiTheme="majorHAnsi" w:eastAsia="Calibri" w:hAnsiTheme="majorHAnsi" w:cstheme="majorHAnsi"/>
        </w:rPr>
        <w:t>:</w:t>
      </w:r>
    </w:p>
    <w:p w14:paraId="37014774" w14:textId="77777777" w:rsidR="00276406" w:rsidRPr="00513233" w:rsidRDefault="00276406" w:rsidP="00513233">
      <w:pPr>
        <w:spacing w:line="23" w:lineRule="atLeast"/>
        <w:jc w:val="both"/>
        <w:rPr>
          <w:rFonts w:asciiTheme="majorHAnsi" w:eastAsia="Calibri" w:hAnsiTheme="majorHAnsi" w:cstheme="majorHAnsi"/>
        </w:rPr>
      </w:pPr>
    </w:p>
    <w:p w14:paraId="2A97777C" w14:textId="65ABF181" w:rsidR="00820F1E" w:rsidRDefault="00276406"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Pr>
          <w:rFonts w:asciiTheme="majorHAnsi" w:eastAsia="Calibri" w:hAnsiTheme="majorHAnsi" w:cstheme="majorHAnsi"/>
          <w:u w:val="single"/>
          <w:lang w:eastAsia="en-US"/>
        </w:rPr>
        <w:t>:</w:t>
      </w:r>
      <w:r w:rsidRPr="00276406">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first</w:t>
      </w:r>
      <w:proofErr w:type="spellEnd"/>
      <w:r w:rsidRPr="00513233">
        <w:rPr>
          <w:rFonts w:asciiTheme="majorHAnsi" w:eastAsia="Calibri" w:hAnsiTheme="majorHAnsi" w:cstheme="majorHAnsi"/>
          <w:lang w:eastAsia="en-US"/>
        </w:rPr>
        <w:t xml:space="preserve"> and last </w:t>
      </w:r>
      <w:proofErr w:type="spellStart"/>
      <w:r w:rsidRPr="00513233">
        <w:rPr>
          <w:rFonts w:asciiTheme="majorHAnsi" w:eastAsia="Calibri" w:hAnsiTheme="majorHAnsi" w:cstheme="majorHAnsi"/>
          <w:lang w:eastAsia="en-US"/>
        </w:rPr>
        <w:t>name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title</w:t>
      </w:r>
      <w:proofErr w:type="spellEnd"/>
      <w:r w:rsidRPr="00513233">
        <w:rPr>
          <w:rFonts w:asciiTheme="majorHAnsi" w:eastAsia="Calibri" w:hAnsiTheme="majorHAnsi" w:cstheme="majorHAnsi"/>
          <w:lang w:eastAsia="en-US"/>
        </w:rPr>
        <w:t xml:space="preserve">, e-mail </w:t>
      </w:r>
      <w:proofErr w:type="spellStart"/>
      <w:r w:rsidRPr="00513233">
        <w:rPr>
          <w:rFonts w:asciiTheme="majorHAnsi" w:eastAsia="Calibri" w:hAnsiTheme="majorHAnsi" w:cstheme="majorHAnsi"/>
          <w:lang w:eastAsia="en-US"/>
        </w:rPr>
        <w:t>address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telephone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number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adress</w:t>
      </w:r>
      <w:proofErr w:type="spellEnd"/>
      <w:r w:rsidRPr="00513233">
        <w:rPr>
          <w:rFonts w:asciiTheme="majorHAnsi" w:eastAsia="Calibri" w:hAnsiTheme="majorHAnsi" w:cstheme="majorHAnsi"/>
          <w:lang w:eastAsia="en-US"/>
        </w:rPr>
        <w:t>,</w:t>
      </w:r>
      <w:r>
        <w:rPr>
          <w:rFonts w:asciiTheme="majorHAnsi" w:eastAsia="Calibri" w:hAnsiTheme="majorHAnsi" w:cstheme="majorHAnsi"/>
        </w:rPr>
        <w:t xml:space="preserve"> </w:t>
      </w:r>
      <w:proofErr w:type="spellStart"/>
      <w:r w:rsidRPr="00276406">
        <w:rPr>
          <w:rFonts w:asciiTheme="majorHAnsi" w:eastAsia="Calibri" w:hAnsiTheme="majorHAnsi" w:cstheme="majorHAnsi"/>
        </w:rPr>
        <w:t>other</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personal</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data</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provided</w:t>
      </w:r>
      <w:proofErr w:type="spellEnd"/>
      <w:r w:rsidRPr="00276406">
        <w:rPr>
          <w:rFonts w:asciiTheme="majorHAnsi" w:eastAsia="Calibri" w:hAnsiTheme="majorHAnsi" w:cstheme="majorHAnsi"/>
        </w:rPr>
        <w:t xml:space="preserve"> by </w:t>
      </w:r>
      <w:proofErr w:type="spellStart"/>
      <w:r w:rsidRPr="00276406">
        <w:rPr>
          <w:rFonts w:asciiTheme="majorHAnsi" w:eastAsia="Calibri" w:hAnsiTheme="majorHAnsi" w:cstheme="majorHAnsi"/>
        </w:rPr>
        <w:t>him</w:t>
      </w:r>
      <w:proofErr w:type="spellEnd"/>
      <w:r w:rsidRPr="00276406">
        <w:rPr>
          <w:rFonts w:asciiTheme="majorHAnsi" w:eastAsia="Calibri" w:hAnsiTheme="majorHAnsi" w:cstheme="majorHAnsi"/>
        </w:rPr>
        <w:t xml:space="preserve"> in </w:t>
      </w:r>
      <w:proofErr w:type="spellStart"/>
      <w:r w:rsidRPr="00276406">
        <w:rPr>
          <w:rFonts w:asciiTheme="majorHAnsi" w:eastAsia="Calibri" w:hAnsiTheme="majorHAnsi" w:cstheme="majorHAnsi"/>
        </w:rPr>
        <w:t>connection</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with</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complaint</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case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number</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signature</w:t>
      </w:r>
      <w:proofErr w:type="spellEnd"/>
      <w:r w:rsidRPr="00276406">
        <w:rPr>
          <w:rFonts w:asciiTheme="majorHAnsi" w:eastAsia="Calibri" w:hAnsiTheme="majorHAnsi" w:cstheme="majorHAnsi"/>
        </w:rPr>
        <w:t xml:space="preserve">, and in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case</w:t>
      </w:r>
      <w:proofErr w:type="spellEnd"/>
      <w:r w:rsidRPr="00276406">
        <w:rPr>
          <w:rFonts w:asciiTheme="majorHAnsi" w:eastAsia="Calibri" w:hAnsiTheme="majorHAnsi" w:cstheme="majorHAnsi"/>
        </w:rPr>
        <w:t xml:space="preserve"> of </w:t>
      </w:r>
      <w:proofErr w:type="spellStart"/>
      <w:r w:rsidRPr="00276406">
        <w:rPr>
          <w:rFonts w:asciiTheme="majorHAnsi" w:eastAsia="Calibri" w:hAnsiTheme="majorHAnsi" w:cstheme="majorHAnsi"/>
        </w:rPr>
        <w:t>authorized</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participation</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authorized</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person's</w:t>
      </w:r>
      <w:proofErr w:type="spellEnd"/>
      <w:r w:rsidRPr="00276406">
        <w:rPr>
          <w:rFonts w:asciiTheme="majorHAnsi" w:eastAsia="Calibri" w:hAnsiTheme="majorHAnsi" w:cstheme="majorHAnsi"/>
        </w:rPr>
        <w:t xml:space="preserve"> </w:t>
      </w:r>
      <w:r>
        <w:rPr>
          <w:rFonts w:asciiTheme="majorHAnsi" w:eastAsia="Calibri" w:hAnsiTheme="majorHAnsi" w:cstheme="majorHAnsi"/>
        </w:rPr>
        <w:t xml:space="preserve">last </w:t>
      </w:r>
      <w:proofErr w:type="spellStart"/>
      <w:r>
        <w:rPr>
          <w:rFonts w:asciiTheme="majorHAnsi" w:eastAsia="Calibri" w:hAnsiTheme="majorHAnsi" w:cstheme="majorHAnsi"/>
        </w:rPr>
        <w:t>name</w:t>
      </w:r>
      <w:proofErr w:type="spellEnd"/>
      <w:r w:rsidRPr="00276406">
        <w:rPr>
          <w:rFonts w:asciiTheme="majorHAnsi" w:eastAsia="Calibri" w:hAnsiTheme="majorHAnsi" w:cstheme="majorHAnsi"/>
        </w:rPr>
        <w:t xml:space="preserve"> and </w:t>
      </w:r>
      <w:proofErr w:type="spellStart"/>
      <w:r w:rsidRPr="00276406">
        <w:rPr>
          <w:rFonts w:asciiTheme="majorHAnsi" w:eastAsia="Calibri" w:hAnsiTheme="majorHAnsi" w:cstheme="majorHAnsi"/>
        </w:rPr>
        <w:t>first</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name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title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place</w:t>
      </w:r>
      <w:proofErr w:type="spellEnd"/>
      <w:r w:rsidRPr="00276406">
        <w:rPr>
          <w:rFonts w:asciiTheme="majorHAnsi" w:eastAsia="Calibri" w:hAnsiTheme="majorHAnsi" w:cstheme="majorHAnsi"/>
        </w:rPr>
        <w:t xml:space="preserve"> and </w:t>
      </w:r>
      <w:proofErr w:type="spellStart"/>
      <w:r w:rsidRPr="00276406">
        <w:rPr>
          <w:rFonts w:asciiTheme="majorHAnsi" w:eastAsia="Calibri" w:hAnsiTheme="majorHAnsi" w:cstheme="majorHAnsi"/>
        </w:rPr>
        <w:t>time</w:t>
      </w:r>
      <w:proofErr w:type="spellEnd"/>
      <w:r w:rsidRPr="00276406">
        <w:rPr>
          <w:rFonts w:asciiTheme="majorHAnsi" w:eastAsia="Calibri" w:hAnsiTheme="majorHAnsi" w:cstheme="majorHAnsi"/>
        </w:rPr>
        <w:t xml:space="preserve"> of </w:t>
      </w:r>
      <w:proofErr w:type="spellStart"/>
      <w:r w:rsidRPr="00276406">
        <w:rPr>
          <w:rFonts w:asciiTheme="majorHAnsi" w:eastAsia="Calibri" w:hAnsiTheme="majorHAnsi" w:cstheme="majorHAnsi"/>
        </w:rPr>
        <w:t>birth</w:t>
      </w:r>
      <w:proofErr w:type="spellEnd"/>
      <w:r w:rsidRPr="00276406">
        <w:rPr>
          <w:rFonts w:asciiTheme="majorHAnsi" w:eastAsia="Calibri" w:hAnsiTheme="majorHAnsi" w:cstheme="majorHAnsi"/>
        </w:rPr>
        <w:t xml:space="preserve">, and </w:t>
      </w:r>
      <w:proofErr w:type="spellStart"/>
      <w:r w:rsidRPr="00276406">
        <w:rPr>
          <w:rFonts w:asciiTheme="majorHAnsi" w:eastAsia="Calibri" w:hAnsiTheme="majorHAnsi" w:cstheme="majorHAnsi"/>
        </w:rPr>
        <w:t>mother's</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name</w:t>
      </w:r>
      <w:proofErr w:type="spellEnd"/>
      <w:r w:rsidRPr="00276406">
        <w:rPr>
          <w:rFonts w:asciiTheme="majorHAnsi" w:eastAsia="Calibri" w:hAnsiTheme="majorHAnsi" w:cstheme="majorHAnsi"/>
        </w:rPr>
        <w:t>.</w:t>
      </w:r>
    </w:p>
    <w:p w14:paraId="2CE0A781" w14:textId="77777777" w:rsidR="00276406" w:rsidRPr="00513233" w:rsidRDefault="00276406" w:rsidP="00513233">
      <w:pPr>
        <w:spacing w:line="23" w:lineRule="atLeast"/>
        <w:contextualSpacing/>
        <w:jc w:val="both"/>
        <w:rPr>
          <w:rFonts w:asciiTheme="majorHAnsi" w:eastAsia="Calibri" w:hAnsiTheme="majorHAnsi" w:cstheme="majorHAnsi"/>
        </w:rPr>
      </w:pPr>
    </w:p>
    <w:p w14:paraId="07899288" w14:textId="18226274" w:rsidR="00AD4507" w:rsidRDefault="00276406" w:rsidP="000C3713">
      <w:pPr>
        <w:spacing w:line="23" w:lineRule="atLeast"/>
        <w:jc w:val="both"/>
        <w:rPr>
          <w:rFonts w:asciiTheme="majorHAnsi" w:eastAsia="Calibri" w:hAnsiTheme="majorHAnsi" w:cstheme="majorHAnsi"/>
        </w:rPr>
      </w:pPr>
      <w:proofErr w:type="spellStart"/>
      <w:r w:rsidRPr="00513233">
        <w:rPr>
          <w:rFonts w:asciiTheme="majorHAnsi" w:hAnsiTheme="majorHAnsi" w:cstheme="majorHAnsi"/>
          <w:u w:val="single"/>
        </w:rPr>
        <w:t>Categories</w:t>
      </w:r>
      <w:proofErr w:type="spellEnd"/>
      <w:r w:rsidRPr="00513233">
        <w:rPr>
          <w:rFonts w:asciiTheme="majorHAnsi" w:hAnsiTheme="majorHAnsi" w:cstheme="majorHAnsi"/>
          <w:u w:val="single"/>
        </w:rPr>
        <w:t xml:space="preserve"> of </w:t>
      </w:r>
      <w:proofErr w:type="spellStart"/>
      <w:r w:rsidRPr="00513233">
        <w:rPr>
          <w:rFonts w:asciiTheme="majorHAnsi" w:hAnsiTheme="majorHAnsi" w:cstheme="majorHAnsi"/>
          <w:u w:val="single"/>
        </w:rPr>
        <w:t>data</w:t>
      </w:r>
      <w:proofErr w:type="spellEnd"/>
      <w:r w:rsidRPr="00513233">
        <w:rPr>
          <w:rFonts w:asciiTheme="majorHAnsi" w:hAnsiTheme="majorHAnsi" w:cstheme="majorHAnsi"/>
          <w:u w:val="single"/>
        </w:rPr>
        <w:t xml:space="preserve"> </w:t>
      </w:r>
      <w:proofErr w:type="spellStart"/>
      <w:r w:rsidRPr="00513233">
        <w:rPr>
          <w:rFonts w:asciiTheme="majorHAnsi" w:hAnsiTheme="majorHAnsi" w:cstheme="majorHAnsi"/>
          <w:u w:val="single"/>
        </w:rPr>
        <w:t>subjects</w:t>
      </w:r>
      <w:proofErr w:type="spellEnd"/>
      <w:r w:rsidRPr="00513233">
        <w:rPr>
          <w:rFonts w:asciiTheme="majorHAnsi" w:hAnsiTheme="majorHAnsi" w:cstheme="majorHAnsi"/>
          <w:u w:val="single"/>
        </w:rPr>
        <w:t>:</w:t>
      </w:r>
      <w:r w:rsidRPr="00513233">
        <w:rPr>
          <w:rFonts w:asciiTheme="majorHAnsi" w:hAnsiTheme="majorHAnsi" w:cstheme="majorHAnsi"/>
        </w:rPr>
        <w:t xml:space="preserve"> </w:t>
      </w:r>
      <w:proofErr w:type="spellStart"/>
      <w:r w:rsidR="000C3713">
        <w:rPr>
          <w:rFonts w:asciiTheme="majorHAnsi" w:hAnsiTheme="majorHAnsi" w:cstheme="majorHAnsi"/>
        </w:rPr>
        <w:t>data</w:t>
      </w:r>
      <w:proofErr w:type="spellEnd"/>
      <w:r w:rsidR="000C3713">
        <w:rPr>
          <w:rFonts w:asciiTheme="majorHAnsi" w:hAnsiTheme="majorHAnsi" w:cstheme="majorHAnsi"/>
        </w:rPr>
        <w:t xml:space="preserve"> </w:t>
      </w:r>
      <w:proofErr w:type="spellStart"/>
      <w:r w:rsidR="000C3713">
        <w:rPr>
          <w:rFonts w:asciiTheme="majorHAnsi" w:hAnsiTheme="majorHAnsi" w:cstheme="majorHAnsi"/>
        </w:rPr>
        <w:t>subjects</w:t>
      </w:r>
      <w:proofErr w:type="spellEnd"/>
      <w:r w:rsidR="000C3713">
        <w:rPr>
          <w:rFonts w:asciiTheme="majorHAnsi" w:hAnsiTheme="majorHAnsi" w:cstheme="majorHAnsi"/>
        </w:rPr>
        <w:t xml:space="preserve"> </w:t>
      </w:r>
      <w:proofErr w:type="spellStart"/>
      <w:r w:rsidR="000C3713" w:rsidRPr="000C3713">
        <w:rPr>
          <w:rFonts w:asciiTheme="majorHAnsi" w:eastAsia="Calibri" w:hAnsiTheme="majorHAnsi" w:cstheme="majorHAnsi"/>
        </w:rPr>
        <w:t>who</w:t>
      </w:r>
      <w:proofErr w:type="spellEnd"/>
      <w:r w:rsidR="000C3713" w:rsidRPr="000C3713">
        <w:rPr>
          <w:rFonts w:asciiTheme="majorHAnsi" w:eastAsia="Calibri" w:hAnsiTheme="majorHAnsi" w:cstheme="majorHAnsi"/>
        </w:rPr>
        <w:t xml:space="preserve"> </w:t>
      </w:r>
      <w:proofErr w:type="spellStart"/>
      <w:r w:rsidR="000C3713" w:rsidRPr="000C3713">
        <w:rPr>
          <w:rFonts w:asciiTheme="majorHAnsi" w:eastAsia="Calibri" w:hAnsiTheme="majorHAnsi" w:cstheme="majorHAnsi"/>
        </w:rPr>
        <w:t>submit</w:t>
      </w:r>
      <w:proofErr w:type="spellEnd"/>
      <w:r w:rsidR="000C3713" w:rsidRPr="000C3713">
        <w:rPr>
          <w:rFonts w:asciiTheme="majorHAnsi" w:eastAsia="Calibri" w:hAnsiTheme="majorHAnsi" w:cstheme="majorHAnsi"/>
        </w:rPr>
        <w:t xml:space="preserve"> a </w:t>
      </w:r>
      <w:proofErr w:type="spellStart"/>
      <w:r w:rsidR="000C3713" w:rsidRPr="000C3713">
        <w:rPr>
          <w:rFonts w:asciiTheme="majorHAnsi" w:eastAsia="Calibri" w:hAnsiTheme="majorHAnsi" w:cstheme="majorHAnsi"/>
        </w:rPr>
        <w:t>complaint</w:t>
      </w:r>
      <w:proofErr w:type="spellEnd"/>
      <w:r w:rsidR="000C3713" w:rsidRPr="000C3713">
        <w:rPr>
          <w:rFonts w:asciiTheme="majorHAnsi" w:eastAsia="Calibri" w:hAnsiTheme="majorHAnsi" w:cstheme="majorHAnsi"/>
        </w:rPr>
        <w:t xml:space="preserve"> </w:t>
      </w:r>
      <w:proofErr w:type="spellStart"/>
      <w:r w:rsidR="000C3713" w:rsidRPr="000C3713">
        <w:rPr>
          <w:rFonts w:asciiTheme="majorHAnsi" w:eastAsia="Calibri" w:hAnsiTheme="majorHAnsi" w:cstheme="majorHAnsi"/>
        </w:rPr>
        <w:t>to</w:t>
      </w:r>
      <w:proofErr w:type="spellEnd"/>
      <w:r w:rsidR="000C3713" w:rsidRPr="000C3713">
        <w:rPr>
          <w:rFonts w:asciiTheme="majorHAnsi" w:eastAsia="Calibri" w:hAnsiTheme="majorHAnsi" w:cstheme="majorHAnsi"/>
        </w:rPr>
        <w:t xml:space="preserve"> </w:t>
      </w:r>
      <w:proofErr w:type="spellStart"/>
      <w:r w:rsidR="000C3713" w:rsidRPr="000C3713">
        <w:rPr>
          <w:rFonts w:asciiTheme="majorHAnsi" w:eastAsia="Calibri" w:hAnsiTheme="majorHAnsi" w:cstheme="majorHAnsi"/>
        </w:rPr>
        <w:t>the</w:t>
      </w:r>
      <w:proofErr w:type="spellEnd"/>
      <w:r w:rsidR="000C3713" w:rsidRPr="000C3713">
        <w:rPr>
          <w:rFonts w:asciiTheme="majorHAnsi" w:eastAsia="Calibri" w:hAnsiTheme="majorHAnsi" w:cstheme="majorHAnsi"/>
        </w:rPr>
        <w:t xml:space="preserve"> Data </w:t>
      </w:r>
      <w:proofErr w:type="spellStart"/>
      <w:r w:rsidR="000C3713" w:rsidRPr="000C3713">
        <w:rPr>
          <w:rFonts w:asciiTheme="majorHAnsi" w:eastAsia="Calibri" w:hAnsiTheme="majorHAnsi" w:cstheme="majorHAnsi"/>
        </w:rPr>
        <w:t>Controller</w:t>
      </w:r>
      <w:proofErr w:type="spellEnd"/>
      <w:r w:rsidR="000C3713" w:rsidRPr="000C3713">
        <w:rPr>
          <w:rFonts w:asciiTheme="majorHAnsi" w:eastAsia="Calibri" w:hAnsiTheme="majorHAnsi" w:cstheme="majorHAnsi"/>
        </w:rPr>
        <w:t>.</w:t>
      </w:r>
    </w:p>
    <w:p w14:paraId="7A27AD84" w14:textId="77777777" w:rsidR="000C3713" w:rsidRPr="000C3713" w:rsidRDefault="000C3713" w:rsidP="000C3713">
      <w:pPr>
        <w:spacing w:line="23" w:lineRule="atLeast"/>
        <w:jc w:val="both"/>
        <w:rPr>
          <w:rFonts w:asciiTheme="majorHAnsi" w:hAnsiTheme="majorHAnsi" w:cstheme="majorHAnsi"/>
        </w:rPr>
      </w:pPr>
    </w:p>
    <w:p w14:paraId="0A6D331A" w14:textId="77777777" w:rsidR="00276406" w:rsidRPr="00513233" w:rsidRDefault="00276406" w:rsidP="00276406">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 xml:space="preserve">The </w:t>
      </w:r>
      <w:proofErr w:type="spellStart"/>
      <w:r w:rsidRPr="00513233">
        <w:rPr>
          <w:rFonts w:asciiTheme="majorHAnsi" w:eastAsia="Calibri" w:hAnsiTheme="majorHAnsi" w:cstheme="majorHAnsi"/>
          <w:u w:val="single"/>
          <w:lang w:eastAsia="en-US"/>
        </w:rPr>
        <w:t>source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the</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w:t>
      </w:r>
    </w:p>
    <w:p w14:paraId="4AA4E281" w14:textId="77777777" w:rsidR="00AD4507" w:rsidRPr="00513233" w:rsidRDefault="00AD4507" w:rsidP="00513233">
      <w:pPr>
        <w:spacing w:line="23" w:lineRule="atLeast"/>
        <w:ind w:left="720"/>
        <w:contextualSpacing/>
        <w:rPr>
          <w:rFonts w:asciiTheme="majorHAnsi" w:eastAsia="Calibri" w:hAnsiTheme="majorHAnsi" w:cstheme="majorHAnsi"/>
        </w:rPr>
      </w:pPr>
    </w:p>
    <w:p w14:paraId="32924807" w14:textId="7D261213" w:rsidR="00AD4507" w:rsidRPr="00513233" w:rsidRDefault="00276406"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Purpose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276406">
        <w:rPr>
          <w:rFonts w:asciiTheme="majorHAnsi" w:eastAsia="Calibri" w:hAnsiTheme="majorHAnsi" w:cstheme="majorHAnsi"/>
        </w:rPr>
        <w:t>complaint</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investigation</w:t>
      </w:r>
      <w:proofErr w:type="spellEnd"/>
      <w:r w:rsidRPr="00276406">
        <w:rPr>
          <w:rFonts w:asciiTheme="majorHAnsi" w:eastAsia="Calibri" w:hAnsiTheme="majorHAnsi" w:cstheme="majorHAnsi"/>
        </w:rPr>
        <w:t xml:space="preserve"> and </w:t>
      </w:r>
      <w:proofErr w:type="spellStart"/>
      <w:r w:rsidRPr="00276406">
        <w:rPr>
          <w:rFonts w:asciiTheme="majorHAnsi" w:eastAsia="Calibri" w:hAnsiTheme="majorHAnsi" w:cstheme="majorHAnsi"/>
        </w:rPr>
        <w:t>remedy</w:t>
      </w:r>
      <w:proofErr w:type="spellEnd"/>
      <w:r w:rsidRPr="00276406">
        <w:rPr>
          <w:rFonts w:asciiTheme="majorHAnsi" w:eastAsia="Calibri" w:hAnsiTheme="majorHAnsi" w:cstheme="majorHAnsi"/>
        </w:rPr>
        <w:t>.</w:t>
      </w:r>
    </w:p>
    <w:p w14:paraId="30E2143A" w14:textId="77777777" w:rsidR="00AD4507" w:rsidRPr="00513233" w:rsidRDefault="00AD4507" w:rsidP="00513233">
      <w:pPr>
        <w:spacing w:line="23" w:lineRule="atLeast"/>
        <w:ind w:left="720"/>
        <w:contextualSpacing/>
        <w:jc w:val="both"/>
        <w:rPr>
          <w:rFonts w:asciiTheme="majorHAnsi" w:eastAsia="Calibri" w:hAnsiTheme="majorHAnsi" w:cstheme="majorHAnsi"/>
        </w:rPr>
      </w:pPr>
    </w:p>
    <w:p w14:paraId="6A089E13" w14:textId="77777777" w:rsidR="00850D4B" w:rsidRPr="00513233" w:rsidRDefault="00850D4B" w:rsidP="00850D4B">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Legal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basis</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for</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D4886">
        <w:rPr>
          <w:rFonts w:asciiTheme="majorHAnsi" w:eastAsia="Calibri" w:hAnsiTheme="majorHAnsi" w:cstheme="majorHAnsi"/>
        </w:rPr>
        <w:t>the</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legitimate</w:t>
      </w:r>
      <w:proofErr w:type="spellEnd"/>
      <w:r w:rsidRPr="005D4886">
        <w:rPr>
          <w:rFonts w:asciiTheme="majorHAnsi" w:eastAsia="Calibri" w:hAnsiTheme="majorHAnsi" w:cstheme="majorHAnsi"/>
        </w:rPr>
        <w:t xml:space="preserve"> interest of </w:t>
      </w:r>
      <w:proofErr w:type="spellStart"/>
      <w:r w:rsidRPr="005D4886">
        <w:rPr>
          <w:rFonts w:asciiTheme="majorHAnsi" w:eastAsia="Calibri" w:hAnsiTheme="majorHAnsi" w:cstheme="majorHAnsi"/>
        </w:rPr>
        <w:t>the</w:t>
      </w:r>
      <w:proofErr w:type="spellEnd"/>
      <w:r w:rsidRPr="005D4886">
        <w:rPr>
          <w:rFonts w:asciiTheme="majorHAnsi" w:eastAsia="Calibri" w:hAnsiTheme="majorHAnsi" w:cstheme="majorHAnsi"/>
        </w:rPr>
        <w:t xml:space="preserve"> Data </w:t>
      </w:r>
      <w:proofErr w:type="spellStart"/>
      <w:r w:rsidRPr="005D4886">
        <w:rPr>
          <w:rFonts w:asciiTheme="majorHAnsi" w:eastAsia="Calibri" w:hAnsiTheme="majorHAnsi" w:cstheme="majorHAnsi"/>
        </w:rPr>
        <w:t>Controller</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based</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on</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point</w:t>
      </w:r>
      <w:proofErr w:type="spellEnd"/>
      <w:r w:rsidRPr="005D4886">
        <w:rPr>
          <w:rFonts w:asciiTheme="majorHAnsi" w:eastAsia="Calibri" w:hAnsiTheme="majorHAnsi" w:cstheme="majorHAnsi"/>
        </w:rPr>
        <w:t xml:space="preserve"> f) of </w:t>
      </w:r>
      <w:proofErr w:type="spellStart"/>
      <w:r w:rsidRPr="005D4886">
        <w:rPr>
          <w:rFonts w:asciiTheme="majorHAnsi" w:eastAsia="Calibri" w:hAnsiTheme="majorHAnsi" w:cstheme="majorHAnsi"/>
        </w:rPr>
        <w:t>Article</w:t>
      </w:r>
      <w:proofErr w:type="spellEnd"/>
      <w:r w:rsidRPr="005D4886">
        <w:rPr>
          <w:rFonts w:asciiTheme="majorHAnsi" w:eastAsia="Calibri" w:hAnsiTheme="majorHAnsi" w:cstheme="majorHAnsi"/>
        </w:rPr>
        <w:t xml:space="preserve"> 6 (1) of </w:t>
      </w:r>
      <w:proofErr w:type="spellStart"/>
      <w:r w:rsidRPr="005D4886">
        <w:rPr>
          <w:rFonts w:asciiTheme="majorHAnsi" w:eastAsia="Calibri" w:hAnsiTheme="majorHAnsi" w:cstheme="majorHAnsi"/>
        </w:rPr>
        <w:t>the</w:t>
      </w:r>
      <w:proofErr w:type="spellEnd"/>
      <w:r w:rsidRPr="005D4886">
        <w:rPr>
          <w:rFonts w:asciiTheme="majorHAnsi" w:eastAsia="Calibri" w:hAnsiTheme="majorHAnsi" w:cstheme="majorHAnsi"/>
        </w:rPr>
        <w:t xml:space="preserve"> GDPR.</w:t>
      </w:r>
      <w:r>
        <w:rPr>
          <w:rFonts w:asciiTheme="majorHAnsi" w:eastAsia="Calibri" w:hAnsiTheme="majorHAnsi" w:cstheme="majorHAnsi"/>
        </w:rPr>
        <w:t xml:space="preserve"> </w:t>
      </w:r>
      <w:r w:rsidRPr="00513233">
        <w:rPr>
          <w:rFonts w:asciiTheme="majorHAnsi" w:eastAsia="Calibri" w:hAnsiTheme="majorHAnsi" w:cstheme="majorHAnsi"/>
        </w:rPr>
        <w:t xml:space="preserve">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of a </w:t>
      </w:r>
      <w:proofErr w:type="spellStart"/>
      <w:r w:rsidRPr="00513233">
        <w:rPr>
          <w:rFonts w:asciiTheme="majorHAnsi" w:eastAsia="Calibri" w:hAnsiTheme="majorHAnsi" w:cstheme="majorHAnsi"/>
        </w:rPr>
        <w:t>right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claim</w:t>
      </w:r>
      <w:proofErr w:type="spellEnd"/>
      <w:r w:rsidRPr="00513233">
        <w:rPr>
          <w:rFonts w:asciiTheme="majorHAnsi" w:eastAsia="Calibri" w:hAnsiTheme="majorHAnsi" w:cstheme="majorHAnsi"/>
        </w:rPr>
        <w:t xml:space="preserve"> and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contact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has a </w:t>
      </w:r>
      <w:proofErr w:type="spellStart"/>
      <w:r w:rsidRPr="00513233">
        <w:rPr>
          <w:rFonts w:asciiTheme="majorHAnsi" w:eastAsia="Calibri" w:hAnsiTheme="majorHAnsi" w:cstheme="majorHAnsi"/>
        </w:rPr>
        <w:t>legitimate</w:t>
      </w:r>
      <w:proofErr w:type="spellEnd"/>
      <w:r w:rsidRPr="00513233">
        <w:rPr>
          <w:rFonts w:asciiTheme="majorHAnsi" w:eastAsia="Calibri" w:hAnsiTheme="majorHAnsi" w:cstheme="majorHAnsi"/>
        </w:rPr>
        <w:t xml:space="preserve"> interest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(f)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5A82754A" w14:textId="77777777" w:rsidR="00AD4507" w:rsidRPr="00513233" w:rsidRDefault="00AD4507" w:rsidP="00513233">
      <w:pPr>
        <w:spacing w:line="23" w:lineRule="atLeast"/>
        <w:contextualSpacing/>
        <w:jc w:val="both"/>
        <w:rPr>
          <w:rFonts w:asciiTheme="majorHAnsi" w:eastAsia="Calibri" w:hAnsiTheme="majorHAnsi" w:cstheme="majorHAnsi"/>
        </w:rPr>
      </w:pPr>
    </w:p>
    <w:p w14:paraId="59DA8367" w14:textId="76143F7C" w:rsidR="00AD4507" w:rsidRPr="00513233" w:rsidRDefault="00276406" w:rsidP="00513233">
      <w:pPr>
        <w:spacing w:line="23" w:lineRule="atLeast"/>
        <w:contextualSpacing/>
        <w:jc w:val="both"/>
        <w:rPr>
          <w:rFonts w:asciiTheme="majorHAnsi" w:eastAsia="Calibri" w:hAnsiTheme="majorHAnsi" w:cstheme="majorHAnsi"/>
          <w:lang w:eastAsia="en-US"/>
        </w:rPr>
      </w:pPr>
      <w:r w:rsidRPr="00276406">
        <w:rPr>
          <w:rFonts w:asciiTheme="majorHAnsi" w:eastAsia="Calibri" w:hAnsiTheme="majorHAnsi" w:cstheme="majorHAnsi"/>
          <w:u w:val="single"/>
        </w:rPr>
        <w:t xml:space="preserve">Duration of </w:t>
      </w:r>
      <w:proofErr w:type="spellStart"/>
      <w:r w:rsidRPr="00276406">
        <w:rPr>
          <w:rFonts w:asciiTheme="majorHAnsi" w:eastAsia="Calibri" w:hAnsiTheme="majorHAnsi" w:cstheme="majorHAnsi"/>
          <w:u w:val="single"/>
        </w:rPr>
        <w:t>data</w:t>
      </w:r>
      <w:proofErr w:type="spellEnd"/>
      <w:r w:rsidRPr="00276406">
        <w:rPr>
          <w:rFonts w:asciiTheme="majorHAnsi" w:eastAsia="Calibri" w:hAnsiTheme="majorHAnsi" w:cstheme="majorHAnsi"/>
          <w:u w:val="single"/>
        </w:rPr>
        <w:t xml:space="preserve"> </w:t>
      </w:r>
      <w:proofErr w:type="spellStart"/>
      <w:r w:rsidRPr="00276406">
        <w:rPr>
          <w:rFonts w:asciiTheme="majorHAnsi" w:eastAsia="Calibri" w:hAnsiTheme="majorHAnsi" w:cstheme="majorHAnsi"/>
          <w:u w:val="single"/>
        </w:rPr>
        <w:t>processing</w:t>
      </w:r>
      <w:proofErr w:type="spellEnd"/>
      <w:r w:rsidRPr="00276406">
        <w:rPr>
          <w:rFonts w:asciiTheme="majorHAnsi" w:eastAsia="Calibri" w:hAnsiTheme="majorHAnsi" w:cstheme="majorHAnsi"/>
          <w:u w:val="single"/>
        </w:rPr>
        <w:t>:</w:t>
      </w:r>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remedying</w:t>
      </w:r>
      <w:proofErr w:type="spellEnd"/>
      <w:r w:rsidRPr="00276406">
        <w:rPr>
          <w:rFonts w:asciiTheme="majorHAnsi" w:eastAsia="Calibri" w:hAnsiTheme="majorHAnsi" w:cstheme="majorHAnsi"/>
        </w:rPr>
        <w:t xml:space="preserve"> a </w:t>
      </w:r>
      <w:proofErr w:type="spellStart"/>
      <w:r w:rsidRPr="00276406">
        <w:rPr>
          <w:rFonts w:asciiTheme="majorHAnsi" w:eastAsia="Calibri" w:hAnsiTheme="majorHAnsi" w:cstheme="majorHAnsi"/>
        </w:rPr>
        <w:t>complaint</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at</w:t>
      </w:r>
      <w:proofErr w:type="spellEnd"/>
      <w:r w:rsidRPr="00276406">
        <w:rPr>
          <w:rFonts w:asciiTheme="majorHAnsi" w:eastAsia="Calibri" w:hAnsiTheme="majorHAnsi" w:cstheme="majorHAnsi"/>
        </w:rPr>
        <w:t xml:space="preserve"> most </w:t>
      </w:r>
      <w:proofErr w:type="spellStart"/>
      <w:r w:rsidRPr="00276406">
        <w:rPr>
          <w:rFonts w:asciiTheme="majorHAnsi" w:eastAsia="Calibri" w:hAnsiTheme="majorHAnsi" w:cstheme="majorHAnsi"/>
        </w:rPr>
        <w:t>the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time</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for</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asserting</w:t>
      </w:r>
      <w:proofErr w:type="spellEnd"/>
      <w:r w:rsidRPr="00276406">
        <w:rPr>
          <w:rFonts w:asciiTheme="majorHAnsi" w:eastAsia="Calibri" w:hAnsiTheme="majorHAnsi" w:cstheme="majorHAnsi"/>
        </w:rPr>
        <w:t xml:space="preserve"> a </w:t>
      </w:r>
      <w:proofErr w:type="spellStart"/>
      <w:r w:rsidRPr="00276406">
        <w:rPr>
          <w:rFonts w:asciiTheme="majorHAnsi" w:eastAsia="Calibri" w:hAnsiTheme="majorHAnsi" w:cstheme="majorHAnsi"/>
        </w:rPr>
        <w:t>claim</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general</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limitation</w:t>
      </w:r>
      <w:proofErr w:type="spellEnd"/>
      <w:r w:rsidRPr="00276406">
        <w:rPr>
          <w:rFonts w:asciiTheme="majorHAnsi" w:eastAsia="Calibri" w:hAnsiTheme="majorHAnsi" w:cstheme="majorHAnsi"/>
        </w:rPr>
        <w:t xml:space="preserve"> </w:t>
      </w:r>
      <w:proofErr w:type="spellStart"/>
      <w:r w:rsidRPr="00276406">
        <w:rPr>
          <w:rFonts w:asciiTheme="majorHAnsi" w:eastAsia="Calibri" w:hAnsiTheme="majorHAnsi" w:cstheme="majorHAnsi"/>
        </w:rPr>
        <w:t>period</w:t>
      </w:r>
      <w:proofErr w:type="spellEnd"/>
      <w:r w:rsidRPr="00276406">
        <w:rPr>
          <w:rFonts w:asciiTheme="majorHAnsi" w:eastAsia="Calibri" w:hAnsiTheme="majorHAnsi" w:cstheme="majorHAnsi"/>
        </w:rPr>
        <w:t xml:space="preserve"> of 5 </w:t>
      </w:r>
      <w:proofErr w:type="spellStart"/>
      <w:r w:rsidRPr="00276406">
        <w:rPr>
          <w:rFonts w:asciiTheme="majorHAnsi" w:eastAsia="Calibri" w:hAnsiTheme="majorHAnsi" w:cstheme="majorHAnsi"/>
        </w:rPr>
        <w:t>years</w:t>
      </w:r>
      <w:proofErr w:type="spellEnd"/>
      <w:r w:rsidRPr="00276406">
        <w:rPr>
          <w:rFonts w:asciiTheme="majorHAnsi" w:eastAsia="Calibri" w:hAnsiTheme="majorHAnsi" w:cstheme="majorHAnsi"/>
        </w:rPr>
        <w:t>).</w:t>
      </w:r>
      <w:r>
        <w:rPr>
          <w:rFonts w:asciiTheme="majorHAnsi" w:eastAsia="Calibri" w:hAnsiTheme="majorHAnsi" w:cstheme="majorHAnsi"/>
        </w:rPr>
        <w:t xml:space="preserve"> </w:t>
      </w:r>
      <w:proofErr w:type="spellStart"/>
      <w:r w:rsidRPr="00276406">
        <w:rPr>
          <w:rFonts w:asciiTheme="majorHAnsi" w:eastAsia="Calibri" w:hAnsiTheme="majorHAnsi" w:cstheme="majorHAnsi"/>
          <w:bCs/>
        </w:rPr>
        <w:t>Exceptions</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to</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this</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are</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possible</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enforcement</w:t>
      </w:r>
      <w:proofErr w:type="spellEnd"/>
      <w:r w:rsidRPr="00276406">
        <w:rPr>
          <w:rFonts w:asciiTheme="majorHAnsi" w:eastAsia="Calibri" w:hAnsiTheme="majorHAnsi" w:cstheme="majorHAnsi"/>
          <w:bCs/>
        </w:rPr>
        <w:t xml:space="preserve"> of </w:t>
      </w:r>
      <w:proofErr w:type="spellStart"/>
      <w:r w:rsidRPr="00276406">
        <w:rPr>
          <w:rFonts w:asciiTheme="majorHAnsi" w:eastAsia="Calibri" w:hAnsiTheme="majorHAnsi" w:cstheme="majorHAnsi"/>
          <w:bCs/>
        </w:rPr>
        <w:t>rights</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or</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claims</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proceedings</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before</w:t>
      </w:r>
      <w:proofErr w:type="spellEnd"/>
      <w:r w:rsidRPr="00276406">
        <w:rPr>
          <w:rFonts w:asciiTheme="majorHAnsi" w:eastAsia="Calibri" w:hAnsiTheme="majorHAnsi" w:cstheme="majorHAnsi"/>
          <w:bCs/>
        </w:rPr>
        <w:t xml:space="preserve"> a </w:t>
      </w:r>
      <w:proofErr w:type="spellStart"/>
      <w:r w:rsidRPr="00276406">
        <w:rPr>
          <w:rFonts w:asciiTheme="majorHAnsi" w:eastAsia="Calibri" w:hAnsiTheme="majorHAnsi" w:cstheme="majorHAnsi"/>
          <w:bCs/>
        </w:rPr>
        <w:t>court</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prosecutor's</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office</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investigating</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authority</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infringement</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authority</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administrative</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authority</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the</w:t>
      </w:r>
      <w:proofErr w:type="spellEnd"/>
      <w:r w:rsidRPr="00276406">
        <w:rPr>
          <w:rFonts w:asciiTheme="majorHAnsi" w:eastAsia="Calibri" w:hAnsiTheme="majorHAnsi" w:cstheme="majorHAnsi"/>
          <w:bCs/>
        </w:rPr>
        <w:t xml:space="preserve"> National Data </w:t>
      </w:r>
      <w:proofErr w:type="spellStart"/>
      <w:r w:rsidRPr="00276406">
        <w:rPr>
          <w:rFonts w:asciiTheme="majorHAnsi" w:eastAsia="Calibri" w:hAnsiTheme="majorHAnsi" w:cstheme="majorHAnsi"/>
          <w:bCs/>
        </w:rPr>
        <w:t>Protection</w:t>
      </w:r>
      <w:proofErr w:type="spellEnd"/>
      <w:r w:rsidRPr="00276406">
        <w:rPr>
          <w:rFonts w:asciiTheme="majorHAnsi" w:eastAsia="Calibri" w:hAnsiTheme="majorHAnsi" w:cstheme="majorHAnsi"/>
          <w:bCs/>
        </w:rPr>
        <w:t xml:space="preserve"> and </w:t>
      </w:r>
      <w:proofErr w:type="spellStart"/>
      <w:r w:rsidRPr="00276406">
        <w:rPr>
          <w:rFonts w:asciiTheme="majorHAnsi" w:eastAsia="Calibri" w:hAnsiTheme="majorHAnsi" w:cstheme="majorHAnsi"/>
          <w:bCs/>
        </w:rPr>
        <w:t>Freedom</w:t>
      </w:r>
      <w:proofErr w:type="spellEnd"/>
      <w:r w:rsidRPr="00276406">
        <w:rPr>
          <w:rFonts w:asciiTheme="majorHAnsi" w:eastAsia="Calibri" w:hAnsiTheme="majorHAnsi" w:cstheme="majorHAnsi"/>
          <w:bCs/>
        </w:rPr>
        <w:t xml:space="preserve"> of </w:t>
      </w:r>
      <w:proofErr w:type="spellStart"/>
      <w:r w:rsidRPr="00276406">
        <w:rPr>
          <w:rFonts w:asciiTheme="majorHAnsi" w:eastAsia="Calibri" w:hAnsiTheme="majorHAnsi" w:cstheme="majorHAnsi"/>
          <w:bCs/>
        </w:rPr>
        <w:t>Information</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Authority</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or</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other</w:t>
      </w:r>
      <w:proofErr w:type="spellEnd"/>
      <w:r w:rsidRPr="00276406">
        <w:rPr>
          <w:rFonts w:asciiTheme="majorHAnsi" w:eastAsia="Calibri" w:hAnsiTheme="majorHAnsi" w:cstheme="majorHAnsi"/>
          <w:bCs/>
        </w:rPr>
        <w:t xml:space="preserve"> </w:t>
      </w:r>
      <w:proofErr w:type="spellStart"/>
      <w:r w:rsidRPr="00276406">
        <w:rPr>
          <w:rFonts w:asciiTheme="majorHAnsi" w:eastAsia="Calibri" w:hAnsiTheme="majorHAnsi" w:cstheme="majorHAnsi"/>
          <w:bCs/>
        </w:rPr>
        <w:t>bodies</w:t>
      </w:r>
      <w:proofErr w:type="spellEnd"/>
      <w:r w:rsidRPr="00276406">
        <w:rPr>
          <w:rFonts w:asciiTheme="majorHAnsi" w:eastAsia="Calibri" w:hAnsiTheme="majorHAnsi" w:cstheme="majorHAnsi"/>
          <w:bCs/>
        </w:rPr>
        <w:t>.</w:t>
      </w:r>
    </w:p>
    <w:p w14:paraId="2EEFF95C" w14:textId="77777777" w:rsidR="00AD4507" w:rsidRPr="00513233" w:rsidRDefault="00AD4507" w:rsidP="00513233">
      <w:pPr>
        <w:spacing w:line="23" w:lineRule="atLeast"/>
        <w:ind w:left="720"/>
        <w:contextualSpacing/>
        <w:jc w:val="both"/>
        <w:rPr>
          <w:rFonts w:asciiTheme="majorHAnsi" w:eastAsia="Calibri" w:hAnsiTheme="majorHAnsi" w:cstheme="majorHAnsi"/>
          <w:lang w:eastAsia="en-US"/>
        </w:rPr>
      </w:pPr>
    </w:p>
    <w:p w14:paraId="6A1E1A5E" w14:textId="77777777" w:rsidR="00513233" w:rsidRPr="00513233" w:rsidRDefault="00513233"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Access:</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is </w:t>
      </w:r>
      <w:proofErr w:type="spellStart"/>
      <w:r w:rsidRPr="00513233">
        <w:rPr>
          <w:rFonts w:asciiTheme="majorHAnsi" w:eastAsia="Calibri" w:hAnsiTheme="majorHAnsi" w:cstheme="majorHAnsi"/>
          <w:lang w:eastAsia="en-US"/>
        </w:rPr>
        <w:t>primarily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accessed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w:t>
      </w:r>
    </w:p>
    <w:p w14:paraId="1FE66FB4" w14:textId="77777777" w:rsidR="00513233" w:rsidRPr="00513233" w:rsidRDefault="00513233" w:rsidP="00513233">
      <w:pPr>
        <w:spacing w:line="23" w:lineRule="atLeast"/>
        <w:jc w:val="both"/>
        <w:rPr>
          <w:rFonts w:asciiTheme="majorHAnsi" w:eastAsia="Calibri" w:hAnsiTheme="majorHAnsi" w:cstheme="majorHAnsi"/>
          <w:lang w:eastAsia="en-US"/>
        </w:rPr>
      </w:pPr>
    </w:p>
    <w:p w14:paraId="665800EA" w14:textId="77777777" w:rsidR="00513233" w:rsidRPr="00513233" w:rsidRDefault="00513233"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Transmission</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be </w:t>
      </w:r>
      <w:proofErr w:type="spellStart"/>
      <w:r w:rsidRPr="00513233">
        <w:rPr>
          <w:rFonts w:asciiTheme="majorHAnsi" w:eastAsia="Calibri" w:hAnsiTheme="majorHAnsi" w:cstheme="majorHAnsi"/>
          <w:lang w:eastAsia="en-US"/>
        </w:rPr>
        <w:t>transferred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third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parties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unless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otherwise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provided</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contract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between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under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any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claim</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court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public</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prosecutor's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office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investigating</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misdemeanor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administrative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protection</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freedom</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information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bodies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authorized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w:t>
      </w:r>
    </w:p>
    <w:p w14:paraId="5927F782" w14:textId="77777777" w:rsidR="00513233" w:rsidRPr="00513233" w:rsidRDefault="00513233" w:rsidP="00513233">
      <w:pPr>
        <w:spacing w:line="23" w:lineRule="atLeast"/>
        <w:jc w:val="both"/>
        <w:rPr>
          <w:rFonts w:asciiTheme="majorHAnsi" w:eastAsia="Calibri" w:hAnsiTheme="majorHAnsi" w:cstheme="majorHAnsi"/>
          <w:lang w:eastAsia="en-US"/>
        </w:rPr>
      </w:pPr>
    </w:p>
    <w:p w14:paraId="6D4F22A5" w14:textId="77777777" w:rsidR="00513233" w:rsidRPr="00513233" w:rsidRDefault="00513233"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method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shall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manually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paper</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electronically</w:t>
      </w:r>
      <w:proofErr w:type="spellEnd"/>
      <w:r w:rsidRPr="00513233">
        <w:rPr>
          <w:rFonts w:asciiTheme="majorHAnsi" w:eastAsia="Calibri" w:hAnsiTheme="majorHAnsi" w:cstheme="majorHAnsi"/>
          <w:lang w:eastAsia="en-US"/>
        </w:rPr>
        <w:t>.</w:t>
      </w:r>
    </w:p>
    <w:p w14:paraId="2DAA4C42" w14:textId="77777777" w:rsidR="00513233" w:rsidRPr="00513233" w:rsidRDefault="00513233"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Profiling:</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make</w:t>
      </w:r>
      <w:proofErr w:type="spellEnd"/>
      <w:r w:rsidRPr="00513233">
        <w:rPr>
          <w:rFonts w:asciiTheme="majorHAnsi" w:eastAsia="Calibri" w:hAnsiTheme="majorHAnsi" w:cstheme="majorHAnsi"/>
          <w:lang w:eastAsia="en-US"/>
        </w:rPr>
        <w:t xml:space="preserve"> a decision </w:t>
      </w:r>
      <w:proofErr w:type="spellStart"/>
      <w:r w:rsidRPr="00513233">
        <w:rPr>
          <w:rFonts w:asciiTheme="majorHAnsi" w:eastAsia="Calibri" w:hAnsiTheme="majorHAnsi" w:cstheme="majorHAnsi"/>
          <w:lang w:eastAsia="en-US"/>
        </w:rPr>
        <w:t>based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solely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automated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connection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profile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basis</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w:t>
      </w:r>
    </w:p>
    <w:p w14:paraId="793C45F5" w14:textId="77777777" w:rsidR="00513233" w:rsidRPr="00513233" w:rsidRDefault="00513233" w:rsidP="00513233">
      <w:pPr>
        <w:spacing w:line="23" w:lineRule="atLeast"/>
        <w:jc w:val="both"/>
        <w:rPr>
          <w:rFonts w:asciiTheme="majorHAnsi" w:eastAsia="Calibri" w:hAnsiTheme="majorHAnsi" w:cstheme="majorHAnsi"/>
          <w:lang w:eastAsia="en-US"/>
        </w:rPr>
      </w:pPr>
    </w:p>
    <w:p w14:paraId="1854BADF" w14:textId="77777777" w:rsidR="00513233" w:rsidRPr="00513233" w:rsidRDefault="00513233"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rPr>
        <w:t>Rights</w:t>
      </w:r>
      <w:proofErr w:type="spellEnd"/>
      <w:r w:rsidRPr="00513233">
        <w:rPr>
          <w:rFonts w:asciiTheme="majorHAnsi" w:eastAsia="Calibri" w:hAnsiTheme="majorHAnsi" w:cstheme="majorHAnsi"/>
          <w:u w:val="single"/>
        </w:rPr>
        <w:t xml:space="preserve"> of </w:t>
      </w:r>
      <w:proofErr w:type="spellStart"/>
      <w:r w:rsidRPr="00513233">
        <w:rPr>
          <w:rFonts w:asciiTheme="majorHAnsi" w:eastAsia="Calibri" w:hAnsiTheme="majorHAnsi" w:cstheme="majorHAnsi"/>
          <w:u w:val="single"/>
        </w:rPr>
        <w:t>the</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data</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subject</w:t>
      </w:r>
      <w:proofErr w:type="spellEnd"/>
      <w:r w:rsidRPr="00513233">
        <w:rPr>
          <w:rFonts w:asciiTheme="majorHAnsi" w:eastAsia="Calibri" w:hAnsiTheme="majorHAnsi" w:cstheme="majorHAnsi"/>
          <w:u w:val="single"/>
        </w:rPr>
        <w:t>:</w:t>
      </w:r>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context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may</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rights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access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rectification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erasure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restriction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object</w:t>
      </w:r>
      <w:proofErr w:type="spellEnd"/>
      <w:r w:rsidRPr="00513233">
        <w:rPr>
          <w:rFonts w:asciiTheme="majorHAnsi" w:eastAsia="Calibri" w:hAnsiTheme="majorHAnsi" w:cstheme="majorHAnsi"/>
        </w:rPr>
        <w:t>.</w:t>
      </w:r>
    </w:p>
    <w:p w14:paraId="7CF80E74" w14:textId="77777777" w:rsidR="009B30B8" w:rsidRPr="00513233" w:rsidRDefault="009B30B8" w:rsidP="00513233">
      <w:pPr>
        <w:spacing w:line="23" w:lineRule="atLeast"/>
        <w:contextualSpacing/>
        <w:jc w:val="both"/>
        <w:rPr>
          <w:rFonts w:asciiTheme="majorHAnsi" w:eastAsia="Calibri" w:hAnsiTheme="majorHAnsi" w:cstheme="majorHAnsi"/>
        </w:rPr>
      </w:pPr>
    </w:p>
    <w:p w14:paraId="76E73C55" w14:textId="60B82880" w:rsidR="00AD4507" w:rsidRDefault="00850D4B" w:rsidP="00513233">
      <w:pPr>
        <w:spacing w:line="23" w:lineRule="atLeast"/>
        <w:jc w:val="both"/>
        <w:rPr>
          <w:rFonts w:asciiTheme="majorHAnsi" w:hAnsiTheme="majorHAnsi" w:cstheme="majorHAnsi"/>
          <w:b/>
          <w:bCs/>
          <w:lang w:eastAsia="en-US"/>
        </w:rPr>
      </w:pPr>
      <w:r w:rsidRPr="00850D4B">
        <w:rPr>
          <w:rFonts w:asciiTheme="majorHAnsi" w:hAnsiTheme="majorHAnsi" w:cstheme="majorHAnsi"/>
          <w:b/>
          <w:bCs/>
          <w:lang w:eastAsia="en-US"/>
        </w:rPr>
        <w:t>PROCESSING IN CONNECTION WITH REQUESTS AND SUGGESTIONS</w:t>
      </w:r>
    </w:p>
    <w:p w14:paraId="13F6906B" w14:textId="77777777" w:rsidR="00850D4B" w:rsidRPr="00513233" w:rsidRDefault="00850D4B" w:rsidP="00513233">
      <w:pPr>
        <w:spacing w:line="23" w:lineRule="atLeast"/>
        <w:jc w:val="both"/>
        <w:rPr>
          <w:rFonts w:asciiTheme="majorHAnsi" w:eastAsia="Calibri" w:hAnsiTheme="majorHAnsi" w:cstheme="majorHAnsi"/>
        </w:rPr>
      </w:pPr>
    </w:p>
    <w:p w14:paraId="186F2920" w14:textId="77C430A1" w:rsidR="00BF3978" w:rsidRDefault="00850D4B" w:rsidP="00513233">
      <w:pPr>
        <w:spacing w:line="23" w:lineRule="atLeast"/>
        <w:jc w:val="both"/>
        <w:rPr>
          <w:rFonts w:asciiTheme="majorHAnsi" w:eastAsia="Calibri" w:hAnsiTheme="majorHAnsi" w:cstheme="majorHAnsi"/>
        </w:rPr>
      </w:pPr>
      <w:r w:rsidRPr="00850D4B">
        <w:rPr>
          <w:rFonts w:asciiTheme="majorHAnsi" w:eastAsia="Calibri" w:hAnsiTheme="majorHAnsi" w:cstheme="majorHAnsi"/>
        </w:rPr>
        <w:t xml:space="preserve">The Data </w:t>
      </w:r>
      <w:proofErr w:type="spellStart"/>
      <w:r w:rsidRPr="00850D4B">
        <w:rPr>
          <w:rFonts w:asciiTheme="majorHAnsi" w:eastAsia="Calibri" w:hAnsiTheme="majorHAnsi" w:cstheme="majorHAnsi"/>
        </w:rPr>
        <w:t>Controller</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accepts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inquiries</w:t>
      </w:r>
      <w:proofErr w:type="spellEnd"/>
      <w:r w:rsidRPr="00850D4B">
        <w:rPr>
          <w:rFonts w:asciiTheme="majorHAnsi" w:eastAsia="Calibri" w:hAnsiTheme="majorHAnsi" w:cstheme="majorHAnsi"/>
        </w:rPr>
        <w:t xml:space="preserve"> and </w:t>
      </w:r>
      <w:proofErr w:type="spellStart"/>
      <w:r w:rsidRPr="00850D4B">
        <w:rPr>
          <w:rFonts w:asciiTheme="majorHAnsi" w:eastAsia="Calibri" w:hAnsiTheme="majorHAnsi" w:cstheme="majorHAnsi"/>
        </w:rPr>
        <w:t>suggestions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received</w:t>
      </w:r>
      <w:proofErr w:type="spellEnd"/>
      <w:r w:rsidRPr="00850D4B">
        <w:rPr>
          <w:rFonts w:asciiTheme="majorHAnsi" w:eastAsia="Calibri" w:hAnsiTheme="majorHAnsi" w:cstheme="majorHAnsi"/>
        </w:rPr>
        <w:t xml:space="preserve"> in </w:t>
      </w:r>
      <w:proofErr w:type="spellStart"/>
      <w:r w:rsidRPr="00850D4B">
        <w:rPr>
          <w:rFonts w:asciiTheme="majorHAnsi" w:eastAsia="Calibri" w:hAnsiTheme="majorHAnsi" w:cstheme="majorHAnsi"/>
        </w:rPr>
        <w:t>writing</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on</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its</w:t>
      </w:r>
      <w:proofErr w:type="spellEnd"/>
      <w:r w:rsidRPr="00850D4B">
        <w:rPr>
          <w:rFonts w:asciiTheme="majorHAnsi" w:eastAsia="Calibri" w:hAnsiTheme="majorHAnsi" w:cstheme="majorHAnsi"/>
        </w:rPr>
        <w:t xml:space="preserve"> website, by post </w:t>
      </w:r>
      <w:proofErr w:type="spellStart"/>
      <w:r w:rsidRPr="00850D4B">
        <w:rPr>
          <w:rFonts w:asciiTheme="majorHAnsi" w:eastAsia="Calibri" w:hAnsiTheme="majorHAnsi" w:cstheme="majorHAnsi"/>
        </w:rPr>
        <w:t>or</w:t>
      </w:r>
      <w:proofErr w:type="spellEnd"/>
      <w:r w:rsidRPr="00850D4B">
        <w:rPr>
          <w:rFonts w:asciiTheme="majorHAnsi" w:eastAsia="Calibri" w:hAnsiTheme="majorHAnsi" w:cstheme="majorHAnsi"/>
        </w:rPr>
        <w:t xml:space="preserve"> e-mail) in </w:t>
      </w:r>
      <w:proofErr w:type="spellStart"/>
      <w:r w:rsidRPr="00850D4B">
        <w:rPr>
          <w:rFonts w:asciiTheme="majorHAnsi" w:eastAsia="Calibri" w:hAnsiTheme="majorHAnsi" w:cstheme="majorHAnsi"/>
        </w:rPr>
        <w:t>connection</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with</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the</w:t>
      </w:r>
      <w:proofErr w:type="spellEnd"/>
      <w:r w:rsidRPr="00850D4B">
        <w:rPr>
          <w:rFonts w:asciiTheme="majorHAnsi" w:eastAsia="Calibri" w:hAnsiTheme="majorHAnsi" w:cstheme="majorHAnsi"/>
        </w:rPr>
        <w:t xml:space="preserve"> performance of </w:t>
      </w:r>
      <w:proofErr w:type="spellStart"/>
      <w:r w:rsidRPr="00850D4B">
        <w:rPr>
          <w:rFonts w:asciiTheme="majorHAnsi" w:eastAsia="Calibri" w:hAnsiTheme="majorHAnsi" w:cstheme="majorHAnsi"/>
        </w:rPr>
        <w:t>its</w:t>
      </w:r>
      <w:proofErr w:type="spellEnd"/>
      <w:r w:rsidRPr="00850D4B">
        <w:rPr>
          <w:rFonts w:asciiTheme="majorHAnsi" w:eastAsia="Calibri" w:hAnsiTheme="majorHAnsi" w:cstheme="majorHAnsi"/>
        </w:rPr>
        <w:t xml:space="preserve"> main </w:t>
      </w:r>
      <w:proofErr w:type="spellStart"/>
      <w:r w:rsidRPr="00850D4B">
        <w:rPr>
          <w:rFonts w:asciiTheme="majorHAnsi" w:eastAsia="Calibri" w:hAnsiTheme="majorHAnsi" w:cstheme="majorHAnsi"/>
        </w:rPr>
        <w:t>activity</w:t>
      </w:r>
      <w:proofErr w:type="spellEnd"/>
      <w:r w:rsidRPr="00850D4B">
        <w:rPr>
          <w:rFonts w:asciiTheme="majorHAnsi" w:eastAsia="Calibri" w:hAnsiTheme="majorHAnsi" w:cstheme="majorHAnsi"/>
        </w:rPr>
        <w:t xml:space="preserve"> and </w:t>
      </w:r>
      <w:proofErr w:type="spellStart"/>
      <w:r w:rsidRPr="00850D4B">
        <w:rPr>
          <w:rFonts w:asciiTheme="majorHAnsi" w:eastAsia="Calibri" w:hAnsiTheme="majorHAnsi" w:cstheme="majorHAnsi"/>
        </w:rPr>
        <w:t>the</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continuous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development</w:t>
      </w:r>
      <w:proofErr w:type="spellEnd"/>
      <w:r w:rsidRPr="00850D4B">
        <w:rPr>
          <w:rFonts w:asciiTheme="majorHAnsi" w:eastAsia="Calibri" w:hAnsiTheme="majorHAnsi" w:cstheme="majorHAnsi"/>
        </w:rPr>
        <w:t xml:space="preserve"> of </w:t>
      </w:r>
      <w:proofErr w:type="spellStart"/>
      <w:r w:rsidRPr="00850D4B">
        <w:rPr>
          <w:rFonts w:asciiTheme="majorHAnsi" w:eastAsia="Calibri" w:hAnsiTheme="majorHAnsi" w:cstheme="majorHAnsi"/>
        </w:rPr>
        <w:t>its</w:t>
      </w:r>
      <w:proofErr w:type="spellEnd"/>
      <w:r w:rsidRPr="00850D4B">
        <w:rPr>
          <w:rFonts w:asciiTheme="majorHAnsi" w:eastAsia="Calibri" w:hAnsiTheme="majorHAnsi" w:cstheme="majorHAnsi"/>
        </w:rPr>
        <w:t xml:space="preserve"> service. </w:t>
      </w:r>
      <w:proofErr w:type="spellStart"/>
      <w:r w:rsidRPr="00850D4B">
        <w:rPr>
          <w:rFonts w:asciiTheme="majorHAnsi" w:eastAsia="Calibri" w:hAnsiTheme="majorHAnsi" w:cstheme="majorHAnsi"/>
        </w:rPr>
        <w:t>Within</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this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framework</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the</w:t>
      </w:r>
      <w:proofErr w:type="spellEnd"/>
      <w:r w:rsidRPr="00850D4B">
        <w:rPr>
          <w:rFonts w:asciiTheme="majorHAnsi" w:eastAsia="Calibri" w:hAnsiTheme="majorHAnsi" w:cstheme="majorHAnsi"/>
        </w:rPr>
        <w:t xml:space="preserve"> Data </w:t>
      </w:r>
      <w:proofErr w:type="spellStart"/>
      <w:r w:rsidRPr="00850D4B">
        <w:rPr>
          <w:rFonts w:asciiTheme="majorHAnsi" w:eastAsia="Calibri" w:hAnsiTheme="majorHAnsi" w:cstheme="majorHAnsi"/>
        </w:rPr>
        <w:t>Controller</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processes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the</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personal</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data</w:t>
      </w:r>
      <w:proofErr w:type="spellEnd"/>
      <w:r w:rsidRPr="00850D4B">
        <w:rPr>
          <w:rFonts w:asciiTheme="majorHAnsi" w:eastAsia="Calibri" w:hAnsiTheme="majorHAnsi" w:cstheme="majorHAnsi"/>
        </w:rPr>
        <w:t xml:space="preserve"> of </w:t>
      </w:r>
      <w:proofErr w:type="spellStart"/>
      <w:r w:rsidRPr="00850D4B">
        <w:rPr>
          <w:rFonts w:asciiTheme="majorHAnsi" w:eastAsia="Calibri" w:hAnsiTheme="majorHAnsi" w:cstheme="majorHAnsi"/>
        </w:rPr>
        <w:t>the</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data</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subject</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as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follows</w:t>
      </w:r>
      <w:proofErr w:type="spellEnd"/>
      <w:r w:rsidRPr="00850D4B">
        <w:rPr>
          <w:rFonts w:asciiTheme="majorHAnsi" w:eastAsia="Calibri" w:hAnsiTheme="majorHAnsi" w:cstheme="majorHAnsi"/>
        </w:rPr>
        <w:t>:</w:t>
      </w:r>
    </w:p>
    <w:p w14:paraId="3C8A7D0F" w14:textId="77777777" w:rsidR="00850D4B" w:rsidRPr="00513233" w:rsidRDefault="00850D4B" w:rsidP="00513233">
      <w:pPr>
        <w:spacing w:line="23" w:lineRule="atLeast"/>
        <w:jc w:val="both"/>
        <w:rPr>
          <w:rFonts w:asciiTheme="majorHAnsi" w:eastAsia="Calibri" w:hAnsiTheme="majorHAnsi" w:cstheme="majorHAnsi"/>
        </w:rPr>
      </w:pPr>
    </w:p>
    <w:p w14:paraId="3456C268" w14:textId="7376A8BF" w:rsidR="00820F1E" w:rsidRDefault="00850D4B"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first</w:t>
      </w:r>
      <w:proofErr w:type="spellEnd"/>
      <w:r w:rsidRPr="00513233">
        <w:rPr>
          <w:rFonts w:asciiTheme="majorHAnsi" w:eastAsia="Calibri" w:hAnsiTheme="majorHAnsi" w:cstheme="majorHAnsi"/>
          <w:lang w:eastAsia="en-US"/>
        </w:rPr>
        <w:t xml:space="preserve"> and last </w:t>
      </w:r>
      <w:proofErr w:type="spellStart"/>
      <w:r w:rsidRPr="00513233">
        <w:rPr>
          <w:rFonts w:asciiTheme="majorHAnsi" w:eastAsia="Calibri" w:hAnsiTheme="majorHAnsi" w:cstheme="majorHAnsi"/>
          <w:lang w:eastAsia="en-US"/>
        </w:rPr>
        <w:t>name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title</w:t>
      </w:r>
      <w:proofErr w:type="spellEnd"/>
      <w:r w:rsidRPr="00513233">
        <w:rPr>
          <w:rFonts w:asciiTheme="majorHAnsi" w:eastAsia="Calibri" w:hAnsiTheme="majorHAnsi" w:cstheme="majorHAnsi"/>
          <w:lang w:eastAsia="en-US"/>
        </w:rPr>
        <w:t xml:space="preserve">, e-mail </w:t>
      </w:r>
      <w:proofErr w:type="spellStart"/>
      <w:r w:rsidRPr="00513233">
        <w:rPr>
          <w:rFonts w:asciiTheme="majorHAnsi" w:eastAsia="Calibri" w:hAnsiTheme="majorHAnsi" w:cstheme="majorHAnsi"/>
          <w:lang w:eastAsia="en-US"/>
        </w:rPr>
        <w:t>address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telephone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number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adress</w:t>
      </w:r>
      <w:proofErr w:type="spellEnd"/>
      <w:r w:rsidRPr="00513233">
        <w:rPr>
          <w:rFonts w:asciiTheme="majorHAnsi" w:eastAsia="Calibri" w:hAnsiTheme="majorHAnsi" w:cstheme="majorHAnsi"/>
          <w:lang w:eastAsia="en-US"/>
        </w:rPr>
        <w:t>,</w:t>
      </w:r>
      <w:r w:rsidR="00AD4507" w:rsidRPr="00513233">
        <w:rPr>
          <w:rFonts w:asciiTheme="majorHAnsi" w:eastAsia="Calibri" w:hAnsiTheme="majorHAnsi" w:cstheme="majorHAnsi"/>
        </w:rPr>
        <w:t xml:space="preserve"> </w:t>
      </w:r>
      <w:proofErr w:type="spellStart"/>
      <w:r w:rsidRPr="00850D4B">
        <w:rPr>
          <w:rFonts w:asciiTheme="majorHAnsi" w:eastAsia="Calibri" w:hAnsiTheme="majorHAnsi" w:cstheme="majorHAnsi"/>
        </w:rPr>
        <w:t>other</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personal</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data</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provided</w:t>
      </w:r>
      <w:proofErr w:type="spellEnd"/>
      <w:r w:rsidRPr="00850D4B">
        <w:rPr>
          <w:rFonts w:asciiTheme="majorHAnsi" w:eastAsia="Calibri" w:hAnsiTheme="majorHAnsi" w:cstheme="majorHAnsi"/>
        </w:rPr>
        <w:t xml:space="preserve"> by </w:t>
      </w:r>
      <w:proofErr w:type="spellStart"/>
      <w:r w:rsidRPr="00850D4B">
        <w:rPr>
          <w:rFonts w:asciiTheme="majorHAnsi" w:eastAsia="Calibri" w:hAnsiTheme="majorHAnsi" w:cstheme="majorHAnsi"/>
        </w:rPr>
        <w:t>him</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or</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her</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signature</w:t>
      </w:r>
      <w:proofErr w:type="spellEnd"/>
      <w:r w:rsidRPr="00850D4B">
        <w:rPr>
          <w:rFonts w:asciiTheme="majorHAnsi" w:eastAsia="Calibri" w:hAnsiTheme="majorHAnsi" w:cstheme="majorHAnsi"/>
        </w:rPr>
        <w:t>.</w:t>
      </w:r>
    </w:p>
    <w:p w14:paraId="2A34A2DF" w14:textId="77777777" w:rsidR="00850D4B" w:rsidRPr="00513233" w:rsidRDefault="00850D4B" w:rsidP="00513233">
      <w:pPr>
        <w:spacing w:line="23" w:lineRule="atLeast"/>
        <w:contextualSpacing/>
        <w:jc w:val="both"/>
        <w:rPr>
          <w:rFonts w:asciiTheme="majorHAnsi" w:eastAsia="Calibri" w:hAnsiTheme="majorHAnsi" w:cstheme="majorHAnsi"/>
        </w:rPr>
      </w:pPr>
    </w:p>
    <w:p w14:paraId="06A5DFFB" w14:textId="7EDD2C4B" w:rsidR="00820F1E" w:rsidRPr="00850D4B" w:rsidRDefault="00850D4B" w:rsidP="00513233">
      <w:pPr>
        <w:spacing w:line="23" w:lineRule="atLeast"/>
        <w:jc w:val="both"/>
        <w:rPr>
          <w:rFonts w:asciiTheme="majorHAnsi" w:hAnsiTheme="majorHAnsi" w:cstheme="majorHAnsi"/>
        </w:rPr>
      </w:pPr>
      <w:proofErr w:type="spellStart"/>
      <w:r w:rsidRPr="00513233">
        <w:rPr>
          <w:rFonts w:asciiTheme="majorHAnsi" w:hAnsiTheme="majorHAnsi" w:cstheme="majorHAnsi"/>
          <w:u w:val="single"/>
        </w:rPr>
        <w:t>Categories</w:t>
      </w:r>
      <w:proofErr w:type="spellEnd"/>
      <w:r w:rsidRPr="00513233">
        <w:rPr>
          <w:rFonts w:asciiTheme="majorHAnsi" w:hAnsiTheme="majorHAnsi" w:cstheme="majorHAnsi"/>
          <w:u w:val="single"/>
        </w:rPr>
        <w:t xml:space="preserve"> of </w:t>
      </w:r>
      <w:proofErr w:type="spellStart"/>
      <w:r w:rsidRPr="00513233">
        <w:rPr>
          <w:rFonts w:asciiTheme="majorHAnsi" w:hAnsiTheme="majorHAnsi" w:cstheme="majorHAnsi"/>
          <w:u w:val="single"/>
        </w:rPr>
        <w:t>data</w:t>
      </w:r>
      <w:proofErr w:type="spellEnd"/>
      <w:r w:rsidRPr="00513233">
        <w:rPr>
          <w:rFonts w:asciiTheme="majorHAnsi" w:hAnsiTheme="majorHAnsi" w:cstheme="majorHAnsi"/>
          <w:u w:val="single"/>
        </w:rPr>
        <w:t xml:space="preserve"> </w:t>
      </w:r>
      <w:proofErr w:type="spellStart"/>
      <w:r w:rsidRPr="00513233">
        <w:rPr>
          <w:rFonts w:asciiTheme="majorHAnsi" w:hAnsiTheme="majorHAnsi" w:cstheme="majorHAnsi"/>
          <w:u w:val="single"/>
        </w:rPr>
        <w:t>subjects</w:t>
      </w:r>
      <w:proofErr w:type="spellEnd"/>
      <w:r w:rsidRPr="00513233">
        <w:rPr>
          <w:rFonts w:asciiTheme="majorHAnsi" w:hAnsiTheme="majorHAnsi" w:cstheme="majorHAnsi"/>
          <w:u w:val="single"/>
        </w:rPr>
        <w:t>:</w:t>
      </w:r>
      <w:r w:rsidRPr="00513233">
        <w:rPr>
          <w:rFonts w:asciiTheme="majorHAnsi" w:hAnsiTheme="majorHAnsi" w:cstheme="majorHAnsi"/>
        </w:rPr>
        <w:t xml:space="preserve"> </w:t>
      </w:r>
      <w:proofErr w:type="spellStart"/>
      <w:r>
        <w:rPr>
          <w:rFonts w:asciiTheme="majorHAnsi" w:hAnsiTheme="majorHAnsi" w:cstheme="majorHAnsi"/>
        </w:rPr>
        <w:t>data</w:t>
      </w:r>
      <w:proofErr w:type="spellEnd"/>
      <w:r>
        <w:rPr>
          <w:rFonts w:asciiTheme="majorHAnsi" w:hAnsiTheme="majorHAnsi" w:cstheme="majorHAnsi"/>
        </w:rPr>
        <w:t xml:space="preserve"> </w:t>
      </w:r>
      <w:proofErr w:type="spellStart"/>
      <w:r>
        <w:rPr>
          <w:rFonts w:asciiTheme="majorHAnsi" w:hAnsiTheme="majorHAnsi" w:cstheme="majorHAnsi"/>
        </w:rPr>
        <w:t>subjects</w:t>
      </w:r>
      <w:proofErr w:type="spellEnd"/>
      <w:r>
        <w:rPr>
          <w:rFonts w:asciiTheme="majorHAnsi" w:hAnsiTheme="majorHAnsi" w:cstheme="majorHAnsi"/>
        </w:rPr>
        <w:t xml:space="preserve"> </w:t>
      </w:r>
      <w:proofErr w:type="spellStart"/>
      <w:r w:rsidRPr="00850D4B">
        <w:rPr>
          <w:rFonts w:asciiTheme="majorHAnsi" w:eastAsia="Calibri" w:hAnsiTheme="majorHAnsi" w:cstheme="majorHAnsi"/>
        </w:rPr>
        <w:t>who</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submit</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opinions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suggestions</w:t>
      </w:r>
      <w:proofErr w:type="spellEnd"/>
      <w:r w:rsidRPr="00850D4B">
        <w:rPr>
          <w:rFonts w:asciiTheme="majorHAnsi" w:eastAsia="Calibri" w:hAnsiTheme="majorHAnsi" w:cstheme="majorHAnsi"/>
        </w:rPr>
        <w:t xml:space="preserve">, and </w:t>
      </w:r>
      <w:proofErr w:type="spellStart"/>
      <w:r w:rsidRPr="00850D4B">
        <w:rPr>
          <w:rFonts w:asciiTheme="majorHAnsi" w:eastAsia="Calibri" w:hAnsiTheme="majorHAnsi" w:cstheme="majorHAnsi"/>
        </w:rPr>
        <w:t>comments</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to</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the</w:t>
      </w:r>
      <w:proofErr w:type="spellEnd"/>
      <w:r w:rsidRPr="00850D4B">
        <w:rPr>
          <w:rFonts w:asciiTheme="majorHAnsi" w:eastAsia="Calibri" w:hAnsiTheme="majorHAnsi" w:cstheme="majorHAnsi"/>
        </w:rPr>
        <w:t xml:space="preserve"> Data </w:t>
      </w:r>
      <w:proofErr w:type="spellStart"/>
      <w:r w:rsidRPr="00850D4B">
        <w:rPr>
          <w:rFonts w:asciiTheme="majorHAnsi" w:eastAsia="Calibri" w:hAnsiTheme="majorHAnsi" w:cstheme="majorHAnsi"/>
        </w:rPr>
        <w:t>Controller</w:t>
      </w:r>
      <w:proofErr w:type="spellEnd"/>
      <w:r w:rsidRPr="00850D4B">
        <w:rPr>
          <w:rFonts w:asciiTheme="majorHAnsi" w:eastAsia="Calibri" w:hAnsiTheme="majorHAnsi" w:cstheme="majorHAnsi"/>
        </w:rPr>
        <w:t>.</w:t>
      </w:r>
    </w:p>
    <w:p w14:paraId="62C354BE" w14:textId="77777777" w:rsidR="00AD4507" w:rsidRPr="00513233" w:rsidRDefault="00AD4507" w:rsidP="00513233">
      <w:pPr>
        <w:spacing w:line="23" w:lineRule="atLeast"/>
        <w:ind w:left="720"/>
        <w:contextualSpacing/>
        <w:jc w:val="both"/>
        <w:rPr>
          <w:rFonts w:asciiTheme="majorHAnsi" w:eastAsia="Calibri" w:hAnsiTheme="majorHAnsi" w:cstheme="majorHAnsi"/>
        </w:rPr>
      </w:pPr>
    </w:p>
    <w:p w14:paraId="0D7334B1" w14:textId="77777777" w:rsidR="00850D4B" w:rsidRPr="00513233" w:rsidRDefault="00850D4B" w:rsidP="00850D4B">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 xml:space="preserve">The </w:t>
      </w:r>
      <w:proofErr w:type="spellStart"/>
      <w:r w:rsidRPr="00513233">
        <w:rPr>
          <w:rFonts w:asciiTheme="majorHAnsi" w:eastAsia="Calibri" w:hAnsiTheme="majorHAnsi" w:cstheme="majorHAnsi"/>
          <w:u w:val="single"/>
          <w:lang w:eastAsia="en-US"/>
        </w:rPr>
        <w:t>source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the</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personal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processed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w:t>
      </w:r>
    </w:p>
    <w:p w14:paraId="0A139310" w14:textId="77777777" w:rsidR="00AD4507" w:rsidRPr="00513233" w:rsidRDefault="00AD4507" w:rsidP="00513233">
      <w:pPr>
        <w:spacing w:line="23" w:lineRule="atLeast"/>
        <w:ind w:left="720"/>
        <w:contextualSpacing/>
        <w:rPr>
          <w:rFonts w:asciiTheme="majorHAnsi" w:eastAsia="Calibri" w:hAnsiTheme="majorHAnsi" w:cstheme="majorHAnsi"/>
        </w:rPr>
      </w:pPr>
    </w:p>
    <w:p w14:paraId="2BFD72CD" w14:textId="59E411D6" w:rsidR="00AD4507" w:rsidRPr="00513233" w:rsidRDefault="00850D4B"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lang w:eastAsia="en-US"/>
        </w:rPr>
        <w:t>Purpose</w:t>
      </w:r>
      <w:proofErr w:type="spellEnd"/>
      <w:r w:rsidRPr="00513233">
        <w:rPr>
          <w:rFonts w:asciiTheme="majorHAnsi" w:eastAsia="Calibri" w:hAnsiTheme="majorHAnsi" w:cstheme="majorHAnsi"/>
          <w:u w:val="single"/>
          <w:lang w:eastAsia="en-US"/>
        </w:rPr>
        <w:t xml:space="preserve">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850D4B">
        <w:rPr>
          <w:rFonts w:asciiTheme="majorHAnsi" w:eastAsia="Calibri" w:hAnsiTheme="majorHAnsi" w:cstheme="majorHAnsi"/>
        </w:rPr>
        <w:t xml:space="preserve">service </w:t>
      </w:r>
      <w:proofErr w:type="spellStart"/>
      <w:r w:rsidRPr="00850D4B">
        <w:rPr>
          <w:rFonts w:asciiTheme="majorHAnsi" w:eastAsia="Calibri" w:hAnsiTheme="majorHAnsi" w:cstheme="majorHAnsi"/>
        </w:rPr>
        <w:t>development</w:t>
      </w:r>
      <w:proofErr w:type="spellEnd"/>
      <w:r w:rsidRPr="00850D4B">
        <w:rPr>
          <w:rFonts w:asciiTheme="majorHAnsi" w:eastAsia="Calibri" w:hAnsiTheme="majorHAnsi" w:cstheme="majorHAnsi"/>
        </w:rPr>
        <w:t xml:space="preserve">, </w:t>
      </w:r>
      <w:proofErr w:type="spellStart"/>
      <w:r w:rsidRPr="00850D4B">
        <w:rPr>
          <w:rFonts w:asciiTheme="majorHAnsi" w:eastAsia="Calibri" w:hAnsiTheme="majorHAnsi" w:cstheme="majorHAnsi"/>
        </w:rPr>
        <w:t>contact</w:t>
      </w:r>
      <w:proofErr w:type="spellEnd"/>
      <w:r w:rsidRPr="00850D4B">
        <w:rPr>
          <w:rFonts w:asciiTheme="majorHAnsi" w:eastAsia="Calibri" w:hAnsiTheme="majorHAnsi" w:cstheme="majorHAnsi"/>
        </w:rPr>
        <w:t>.</w:t>
      </w:r>
    </w:p>
    <w:p w14:paraId="3529FFD6" w14:textId="77777777" w:rsidR="00AD4507" w:rsidRPr="00513233" w:rsidRDefault="00AD4507" w:rsidP="00513233">
      <w:pPr>
        <w:spacing w:line="23" w:lineRule="atLeast"/>
        <w:ind w:left="720"/>
        <w:contextualSpacing/>
        <w:jc w:val="both"/>
        <w:rPr>
          <w:rFonts w:asciiTheme="majorHAnsi" w:eastAsia="Calibri" w:hAnsiTheme="majorHAnsi" w:cstheme="majorHAnsi"/>
        </w:rPr>
      </w:pPr>
    </w:p>
    <w:p w14:paraId="36D23869" w14:textId="77777777" w:rsidR="00850D4B" w:rsidRPr="00513233" w:rsidRDefault="00850D4B" w:rsidP="00850D4B">
      <w:pPr>
        <w:spacing w:line="23" w:lineRule="atLeast"/>
        <w:contextualSpacing/>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Legal</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basis</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for</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D4886">
        <w:rPr>
          <w:rFonts w:asciiTheme="majorHAnsi" w:eastAsia="Calibri" w:hAnsiTheme="majorHAnsi" w:cstheme="majorHAnsi"/>
        </w:rPr>
        <w:t>the</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legitimate</w:t>
      </w:r>
      <w:proofErr w:type="spellEnd"/>
      <w:r w:rsidRPr="005D4886">
        <w:rPr>
          <w:rFonts w:asciiTheme="majorHAnsi" w:eastAsia="Calibri" w:hAnsiTheme="majorHAnsi" w:cstheme="majorHAnsi"/>
        </w:rPr>
        <w:t xml:space="preserve"> interest of </w:t>
      </w:r>
      <w:proofErr w:type="spellStart"/>
      <w:r w:rsidRPr="005D4886">
        <w:rPr>
          <w:rFonts w:asciiTheme="majorHAnsi" w:eastAsia="Calibri" w:hAnsiTheme="majorHAnsi" w:cstheme="majorHAnsi"/>
        </w:rPr>
        <w:t>the</w:t>
      </w:r>
      <w:proofErr w:type="spellEnd"/>
      <w:r w:rsidRPr="005D4886">
        <w:rPr>
          <w:rFonts w:asciiTheme="majorHAnsi" w:eastAsia="Calibri" w:hAnsiTheme="majorHAnsi" w:cstheme="majorHAnsi"/>
        </w:rPr>
        <w:t xml:space="preserve"> Data </w:t>
      </w:r>
      <w:proofErr w:type="spellStart"/>
      <w:r w:rsidRPr="005D4886">
        <w:rPr>
          <w:rFonts w:asciiTheme="majorHAnsi" w:eastAsia="Calibri" w:hAnsiTheme="majorHAnsi" w:cstheme="majorHAnsi"/>
        </w:rPr>
        <w:t>Controller</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based</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on</w:t>
      </w:r>
      <w:proofErr w:type="spellEnd"/>
      <w:r w:rsidRPr="005D4886">
        <w:rPr>
          <w:rFonts w:asciiTheme="majorHAnsi" w:eastAsia="Calibri" w:hAnsiTheme="majorHAnsi" w:cstheme="majorHAnsi"/>
        </w:rPr>
        <w:t xml:space="preserve"> </w:t>
      </w:r>
      <w:proofErr w:type="spellStart"/>
      <w:r w:rsidRPr="005D4886">
        <w:rPr>
          <w:rFonts w:asciiTheme="majorHAnsi" w:eastAsia="Calibri" w:hAnsiTheme="majorHAnsi" w:cstheme="majorHAnsi"/>
        </w:rPr>
        <w:t>point</w:t>
      </w:r>
      <w:proofErr w:type="spellEnd"/>
      <w:r w:rsidRPr="005D4886">
        <w:rPr>
          <w:rFonts w:asciiTheme="majorHAnsi" w:eastAsia="Calibri" w:hAnsiTheme="majorHAnsi" w:cstheme="majorHAnsi"/>
        </w:rPr>
        <w:t xml:space="preserve"> f) of </w:t>
      </w:r>
      <w:proofErr w:type="spellStart"/>
      <w:r w:rsidRPr="005D4886">
        <w:rPr>
          <w:rFonts w:asciiTheme="majorHAnsi" w:eastAsia="Calibri" w:hAnsiTheme="majorHAnsi" w:cstheme="majorHAnsi"/>
        </w:rPr>
        <w:t>Article</w:t>
      </w:r>
      <w:proofErr w:type="spellEnd"/>
      <w:r w:rsidRPr="005D4886">
        <w:rPr>
          <w:rFonts w:asciiTheme="majorHAnsi" w:eastAsia="Calibri" w:hAnsiTheme="majorHAnsi" w:cstheme="majorHAnsi"/>
        </w:rPr>
        <w:t xml:space="preserve"> 6 (1) of </w:t>
      </w:r>
      <w:proofErr w:type="spellStart"/>
      <w:r w:rsidRPr="005D4886">
        <w:rPr>
          <w:rFonts w:asciiTheme="majorHAnsi" w:eastAsia="Calibri" w:hAnsiTheme="majorHAnsi" w:cstheme="majorHAnsi"/>
        </w:rPr>
        <w:t>the</w:t>
      </w:r>
      <w:proofErr w:type="spellEnd"/>
      <w:r w:rsidRPr="005D4886">
        <w:rPr>
          <w:rFonts w:asciiTheme="majorHAnsi" w:eastAsia="Calibri" w:hAnsiTheme="majorHAnsi" w:cstheme="majorHAnsi"/>
        </w:rPr>
        <w:t xml:space="preserve"> GDPR.</w:t>
      </w:r>
      <w:r>
        <w:rPr>
          <w:rFonts w:asciiTheme="majorHAnsi" w:eastAsia="Calibri" w:hAnsiTheme="majorHAnsi" w:cstheme="majorHAnsi"/>
        </w:rPr>
        <w:t xml:space="preserve"> </w:t>
      </w:r>
      <w:r w:rsidRPr="00513233">
        <w:rPr>
          <w:rFonts w:asciiTheme="majorHAnsi" w:eastAsia="Calibri" w:hAnsiTheme="majorHAnsi" w:cstheme="majorHAnsi"/>
        </w:rPr>
        <w:t xml:space="preserve">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of a </w:t>
      </w:r>
      <w:proofErr w:type="spellStart"/>
      <w:r w:rsidRPr="00513233">
        <w:rPr>
          <w:rFonts w:asciiTheme="majorHAnsi" w:eastAsia="Calibri" w:hAnsiTheme="majorHAnsi" w:cstheme="majorHAnsi"/>
        </w:rPr>
        <w:t>right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claim</w:t>
      </w:r>
      <w:proofErr w:type="spellEnd"/>
      <w:r w:rsidRPr="00513233">
        <w:rPr>
          <w:rFonts w:asciiTheme="majorHAnsi" w:eastAsia="Calibri" w:hAnsiTheme="majorHAnsi" w:cstheme="majorHAnsi"/>
        </w:rPr>
        <w:t xml:space="preserve"> and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contact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has a </w:t>
      </w:r>
      <w:proofErr w:type="spellStart"/>
      <w:r w:rsidRPr="00513233">
        <w:rPr>
          <w:rFonts w:asciiTheme="majorHAnsi" w:eastAsia="Calibri" w:hAnsiTheme="majorHAnsi" w:cstheme="majorHAnsi"/>
        </w:rPr>
        <w:t>legitimate</w:t>
      </w:r>
      <w:proofErr w:type="spellEnd"/>
      <w:r w:rsidRPr="00513233">
        <w:rPr>
          <w:rFonts w:asciiTheme="majorHAnsi" w:eastAsia="Calibri" w:hAnsiTheme="majorHAnsi" w:cstheme="majorHAnsi"/>
        </w:rPr>
        <w:t xml:space="preserve"> interest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(f)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3B5798AC" w14:textId="77777777" w:rsidR="00850D4B" w:rsidRDefault="00850D4B" w:rsidP="00513233">
      <w:pPr>
        <w:spacing w:line="23" w:lineRule="atLeast"/>
        <w:jc w:val="both"/>
        <w:rPr>
          <w:rFonts w:asciiTheme="majorHAnsi" w:eastAsia="Calibri" w:hAnsiTheme="majorHAnsi" w:cstheme="majorHAnsi"/>
          <w:u w:val="single"/>
          <w:lang w:eastAsia="en-US"/>
        </w:rPr>
      </w:pPr>
    </w:p>
    <w:p w14:paraId="0F127E20" w14:textId="120DED5C" w:rsidR="00513233" w:rsidRPr="00513233" w:rsidRDefault="00513233" w:rsidP="00513233">
      <w:pPr>
        <w:spacing w:line="23" w:lineRule="atLeast"/>
        <w:jc w:val="both"/>
        <w:rPr>
          <w:rFonts w:asciiTheme="majorHAnsi" w:eastAsia="Calibri" w:hAnsiTheme="majorHAnsi" w:cstheme="majorHAnsi"/>
          <w:bCs/>
          <w:lang w:eastAsia="en-US"/>
        </w:rPr>
      </w:pPr>
      <w:r w:rsidRPr="00513233">
        <w:rPr>
          <w:rFonts w:asciiTheme="majorHAnsi" w:eastAsia="Calibri" w:hAnsiTheme="majorHAnsi" w:cstheme="majorHAnsi"/>
          <w:u w:val="single"/>
          <w:lang w:eastAsia="en-US"/>
        </w:rPr>
        <w:t xml:space="preserve">Duration of </w:t>
      </w:r>
      <w:proofErr w:type="spellStart"/>
      <w:r w:rsidRPr="00513233">
        <w:rPr>
          <w:rFonts w:asciiTheme="majorHAnsi" w:eastAsia="Calibri" w:hAnsiTheme="majorHAnsi" w:cstheme="majorHAnsi"/>
          <w:u w:val="single"/>
          <w:lang w:eastAsia="en-US"/>
        </w:rPr>
        <w:t>data</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r w:rsidRPr="00290F6D">
        <w:rPr>
          <w:rFonts w:asciiTheme="majorHAnsi" w:eastAsia="Calibri" w:hAnsiTheme="majorHAnsi" w:cstheme="majorHAnsi"/>
          <w:bCs/>
          <w:lang w:eastAsia="en-US"/>
        </w:rPr>
        <w:t xml:space="preserve">5 </w:t>
      </w:r>
      <w:proofErr w:type="spellStart"/>
      <w:r w:rsidRPr="00290F6D">
        <w:rPr>
          <w:rFonts w:asciiTheme="majorHAnsi" w:eastAsia="Calibri" w:hAnsiTheme="majorHAnsi" w:cstheme="majorHAnsi"/>
          <w:bCs/>
          <w:lang w:eastAsia="en-US"/>
        </w:rPr>
        <w:t>years</w:t>
      </w:r>
      <w:proofErr w:type="spellEnd"/>
      <w:r w:rsidRPr="00290F6D">
        <w:rPr>
          <w:rFonts w:asciiTheme="majorHAnsi" w:eastAsia="Calibri" w:hAnsiTheme="majorHAnsi" w:cstheme="majorHAnsi"/>
          <w:bCs/>
          <w:lang w:eastAsia="en-US"/>
        </w:rPr>
        <w:t xml:space="preserve"> </w:t>
      </w:r>
      <w:proofErr w:type="spellStart"/>
      <w:r w:rsidRPr="00290F6D">
        <w:rPr>
          <w:rFonts w:asciiTheme="majorHAnsi" w:eastAsia="Calibri" w:hAnsiTheme="majorHAnsi" w:cstheme="majorHAnsi"/>
          <w:bCs/>
          <w:lang w:eastAsia="en-US"/>
        </w:rPr>
        <w:t>general</w:t>
      </w:r>
      <w:proofErr w:type="spellEnd"/>
      <w:r w:rsidRPr="00290F6D">
        <w:rPr>
          <w:rFonts w:asciiTheme="majorHAnsi" w:eastAsia="Calibri" w:hAnsiTheme="majorHAnsi" w:cstheme="majorHAnsi"/>
          <w:bCs/>
          <w:lang w:eastAsia="en-US"/>
        </w:rPr>
        <w:t xml:space="preserve"> </w:t>
      </w:r>
      <w:proofErr w:type="spellStart"/>
      <w:r w:rsidRPr="00290F6D">
        <w:rPr>
          <w:rFonts w:asciiTheme="majorHAnsi" w:eastAsia="Calibri" w:hAnsiTheme="majorHAnsi" w:cstheme="majorHAnsi"/>
          <w:bCs/>
          <w:lang w:eastAsia="en-US"/>
        </w:rPr>
        <w:t>limitation</w:t>
      </w:r>
      <w:proofErr w:type="spellEnd"/>
      <w:r w:rsidRPr="00290F6D">
        <w:rPr>
          <w:rFonts w:asciiTheme="majorHAnsi" w:eastAsia="Calibri" w:hAnsiTheme="majorHAnsi" w:cstheme="majorHAnsi"/>
          <w:bCs/>
          <w:lang w:eastAsia="en-US"/>
        </w:rPr>
        <w:t xml:space="preserve"> </w:t>
      </w:r>
      <w:proofErr w:type="spellStart"/>
      <w:r w:rsidRPr="00290F6D">
        <w:rPr>
          <w:rFonts w:asciiTheme="majorHAnsi" w:eastAsia="Calibri" w:hAnsiTheme="majorHAnsi" w:cstheme="majorHAnsi"/>
          <w:bCs/>
          <w:lang w:eastAsia="en-US"/>
        </w:rPr>
        <w:t>period</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Exceptions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to</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this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are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possible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enforcement</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rights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claims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proceedings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before</w:t>
      </w:r>
      <w:proofErr w:type="spellEnd"/>
      <w:r w:rsidRPr="00513233">
        <w:rPr>
          <w:rFonts w:asciiTheme="majorHAnsi" w:eastAsia="Calibri" w:hAnsiTheme="majorHAnsi" w:cstheme="majorHAnsi"/>
          <w:bCs/>
          <w:lang w:eastAsia="en-US"/>
        </w:rPr>
        <w:t xml:space="preserve"> a </w:t>
      </w:r>
      <w:proofErr w:type="spellStart"/>
      <w:r w:rsidRPr="00513233">
        <w:rPr>
          <w:rFonts w:asciiTheme="majorHAnsi" w:eastAsia="Calibri" w:hAnsiTheme="majorHAnsi" w:cstheme="majorHAnsi"/>
          <w:bCs/>
          <w:lang w:eastAsia="en-US"/>
        </w:rPr>
        <w:t>court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prosecutor's</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office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investigating</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infringement</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administrative</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the</w:t>
      </w:r>
      <w:proofErr w:type="spellEnd"/>
      <w:r w:rsidRPr="00513233">
        <w:rPr>
          <w:rFonts w:asciiTheme="majorHAnsi" w:eastAsia="Calibri" w:hAnsiTheme="majorHAnsi" w:cstheme="majorHAnsi"/>
          <w:bCs/>
          <w:lang w:eastAsia="en-US"/>
        </w:rPr>
        <w:t xml:space="preserve"> National Data </w:t>
      </w:r>
      <w:proofErr w:type="spellStart"/>
      <w:r w:rsidRPr="00513233">
        <w:rPr>
          <w:rFonts w:asciiTheme="majorHAnsi" w:eastAsia="Calibri" w:hAnsiTheme="majorHAnsi" w:cstheme="majorHAnsi"/>
          <w:bCs/>
          <w:lang w:eastAsia="en-US"/>
        </w:rPr>
        <w:t>Protection</w:t>
      </w:r>
      <w:proofErr w:type="spellEnd"/>
      <w:r w:rsidRPr="00513233">
        <w:rPr>
          <w:rFonts w:asciiTheme="majorHAnsi" w:eastAsia="Calibri" w:hAnsiTheme="majorHAnsi" w:cstheme="majorHAnsi"/>
          <w:bCs/>
          <w:lang w:eastAsia="en-US"/>
        </w:rPr>
        <w:t xml:space="preserve"> and </w:t>
      </w:r>
      <w:proofErr w:type="spellStart"/>
      <w:r w:rsidRPr="00513233">
        <w:rPr>
          <w:rFonts w:asciiTheme="majorHAnsi" w:eastAsia="Calibri" w:hAnsiTheme="majorHAnsi" w:cstheme="majorHAnsi"/>
          <w:bCs/>
          <w:lang w:eastAsia="en-US"/>
        </w:rPr>
        <w:t>Freedom</w:t>
      </w:r>
      <w:proofErr w:type="spellEnd"/>
      <w:r w:rsidRPr="00513233">
        <w:rPr>
          <w:rFonts w:asciiTheme="majorHAnsi" w:eastAsia="Calibri" w:hAnsiTheme="majorHAnsi" w:cstheme="majorHAnsi"/>
          <w:bCs/>
          <w:lang w:eastAsia="en-US"/>
        </w:rPr>
        <w:t xml:space="preserve"> of </w:t>
      </w:r>
      <w:proofErr w:type="spellStart"/>
      <w:r w:rsidRPr="00513233">
        <w:rPr>
          <w:rFonts w:asciiTheme="majorHAnsi" w:eastAsia="Calibri" w:hAnsiTheme="majorHAnsi" w:cstheme="majorHAnsi"/>
          <w:bCs/>
          <w:lang w:eastAsia="en-US"/>
        </w:rPr>
        <w:t>Information</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Authority</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other</w:t>
      </w:r>
      <w:proofErr w:type="spellEnd"/>
      <w:r w:rsidRPr="00513233">
        <w:rPr>
          <w:rFonts w:asciiTheme="majorHAnsi" w:eastAsia="Calibri" w:hAnsiTheme="majorHAnsi" w:cstheme="majorHAnsi"/>
          <w:bCs/>
          <w:lang w:eastAsia="en-US"/>
        </w:rPr>
        <w:t xml:space="preserve"> </w:t>
      </w:r>
      <w:proofErr w:type="spellStart"/>
      <w:r w:rsidRPr="00513233">
        <w:rPr>
          <w:rFonts w:asciiTheme="majorHAnsi" w:eastAsia="Calibri" w:hAnsiTheme="majorHAnsi" w:cstheme="majorHAnsi"/>
          <w:bCs/>
          <w:lang w:eastAsia="en-US"/>
        </w:rPr>
        <w:t>bodies</w:t>
      </w:r>
      <w:proofErr w:type="spellEnd"/>
      <w:r w:rsidRPr="00513233">
        <w:rPr>
          <w:rFonts w:asciiTheme="majorHAnsi" w:eastAsia="Calibri" w:hAnsiTheme="majorHAnsi" w:cstheme="majorHAnsi"/>
          <w:bCs/>
          <w:lang w:eastAsia="en-US"/>
        </w:rPr>
        <w:t>.</w:t>
      </w:r>
    </w:p>
    <w:p w14:paraId="55A7065A" w14:textId="77777777" w:rsidR="00AD4507" w:rsidRPr="00513233" w:rsidRDefault="00AD4507" w:rsidP="00513233">
      <w:pPr>
        <w:spacing w:line="23" w:lineRule="atLeast"/>
        <w:ind w:left="720"/>
        <w:contextualSpacing/>
        <w:jc w:val="both"/>
        <w:rPr>
          <w:rFonts w:asciiTheme="majorHAnsi" w:eastAsia="Calibri" w:hAnsiTheme="majorHAnsi" w:cstheme="majorHAnsi"/>
          <w:lang w:eastAsia="en-US"/>
        </w:rPr>
      </w:pPr>
    </w:p>
    <w:p w14:paraId="4D7E7258" w14:textId="77777777" w:rsidR="00513233" w:rsidRPr="00513233" w:rsidRDefault="00513233"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Access:</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is </w:t>
      </w:r>
      <w:proofErr w:type="spellStart"/>
      <w:r w:rsidRPr="00513233">
        <w:rPr>
          <w:rFonts w:asciiTheme="majorHAnsi" w:eastAsia="Calibri" w:hAnsiTheme="majorHAnsi" w:cstheme="majorHAnsi"/>
          <w:lang w:eastAsia="en-US"/>
        </w:rPr>
        <w:t>primarily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accessed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w:t>
      </w:r>
    </w:p>
    <w:p w14:paraId="06F57C0E" w14:textId="77777777" w:rsidR="00513233" w:rsidRPr="00513233" w:rsidRDefault="00513233" w:rsidP="00513233">
      <w:pPr>
        <w:spacing w:line="23" w:lineRule="atLeast"/>
        <w:jc w:val="both"/>
        <w:rPr>
          <w:rFonts w:asciiTheme="majorHAnsi" w:eastAsia="Calibri" w:hAnsiTheme="majorHAnsi" w:cstheme="majorHAnsi"/>
          <w:lang w:eastAsia="en-US"/>
        </w:rPr>
      </w:pPr>
    </w:p>
    <w:p w14:paraId="12A4CFA6" w14:textId="77777777" w:rsidR="00513233" w:rsidRPr="00513233" w:rsidRDefault="00513233"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Transmission</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be </w:t>
      </w:r>
      <w:proofErr w:type="spellStart"/>
      <w:r w:rsidRPr="00513233">
        <w:rPr>
          <w:rFonts w:asciiTheme="majorHAnsi" w:eastAsia="Calibri" w:hAnsiTheme="majorHAnsi" w:cstheme="majorHAnsi"/>
          <w:lang w:eastAsia="en-US"/>
        </w:rPr>
        <w:t>transferred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to</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third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parties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unless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otherwise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provided</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contract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between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under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any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claim</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court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public</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prosecutor's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office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investigating</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misdemeanor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administrative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national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protection</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freedom</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information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authority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other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bodies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authorized</w:t>
      </w:r>
      <w:proofErr w:type="spellEnd"/>
      <w:r w:rsidRPr="00513233">
        <w:rPr>
          <w:rFonts w:asciiTheme="majorHAnsi" w:eastAsia="Calibri" w:hAnsiTheme="majorHAnsi" w:cstheme="majorHAnsi"/>
          <w:lang w:eastAsia="en-US"/>
        </w:rPr>
        <w:t xml:space="preserve"> by </w:t>
      </w:r>
      <w:proofErr w:type="spellStart"/>
      <w:r w:rsidRPr="00513233">
        <w:rPr>
          <w:rFonts w:asciiTheme="majorHAnsi" w:eastAsia="Calibri" w:hAnsiTheme="majorHAnsi" w:cstheme="majorHAnsi"/>
          <w:lang w:eastAsia="en-US"/>
        </w:rPr>
        <w:t>law</w:t>
      </w:r>
      <w:proofErr w:type="spellEnd"/>
      <w:r w:rsidRPr="00513233">
        <w:rPr>
          <w:rFonts w:asciiTheme="majorHAnsi" w:eastAsia="Calibri" w:hAnsiTheme="majorHAnsi" w:cstheme="majorHAnsi"/>
          <w:lang w:eastAsia="en-US"/>
        </w:rPr>
        <w:t>.</w:t>
      </w:r>
    </w:p>
    <w:p w14:paraId="57BECD5F" w14:textId="77777777" w:rsidR="00513233" w:rsidRPr="00513233" w:rsidRDefault="00513233" w:rsidP="00513233">
      <w:pPr>
        <w:spacing w:line="23" w:lineRule="atLeast"/>
        <w:jc w:val="both"/>
        <w:rPr>
          <w:rFonts w:asciiTheme="majorHAnsi" w:eastAsia="Calibri" w:hAnsiTheme="majorHAnsi" w:cstheme="majorHAnsi"/>
          <w:lang w:eastAsia="en-US"/>
        </w:rPr>
      </w:pPr>
    </w:p>
    <w:p w14:paraId="4DD9ACF2" w14:textId="77777777" w:rsidR="00513233" w:rsidRPr="00513233" w:rsidRDefault="00513233" w:rsidP="00513233">
      <w:pPr>
        <w:spacing w:line="23" w:lineRule="atLeast"/>
        <w:jc w:val="both"/>
        <w:rPr>
          <w:rFonts w:asciiTheme="majorHAnsi" w:eastAsia="Calibri" w:hAnsiTheme="majorHAnsi" w:cstheme="majorHAnsi"/>
          <w:lang w:eastAsia="en-US"/>
        </w:rPr>
      </w:pPr>
      <w:proofErr w:type="spellStart"/>
      <w:r w:rsidRPr="00513233">
        <w:rPr>
          <w:rFonts w:asciiTheme="majorHAnsi" w:eastAsia="Calibri" w:hAnsiTheme="majorHAnsi" w:cstheme="majorHAnsi"/>
          <w:u w:val="single"/>
          <w:lang w:eastAsia="en-US"/>
        </w:rPr>
        <w:t>Processing</w:t>
      </w:r>
      <w:proofErr w:type="spellEnd"/>
      <w:r w:rsidRPr="00513233">
        <w:rPr>
          <w:rFonts w:asciiTheme="majorHAnsi" w:eastAsia="Calibri" w:hAnsiTheme="majorHAnsi" w:cstheme="majorHAnsi"/>
          <w:u w:val="single"/>
          <w:lang w:eastAsia="en-US"/>
        </w:rPr>
        <w:t xml:space="preserve"> </w:t>
      </w:r>
      <w:proofErr w:type="spellStart"/>
      <w:r w:rsidRPr="00513233">
        <w:rPr>
          <w:rFonts w:asciiTheme="majorHAnsi" w:eastAsia="Calibri" w:hAnsiTheme="majorHAnsi" w:cstheme="majorHAnsi"/>
          <w:u w:val="single"/>
          <w:lang w:eastAsia="en-US"/>
        </w:rPr>
        <w:t>method</w:t>
      </w:r>
      <w:proofErr w:type="spellEnd"/>
      <w:r w:rsidRPr="00513233">
        <w:rPr>
          <w:rFonts w:asciiTheme="majorHAnsi" w:eastAsia="Calibri" w:hAnsiTheme="majorHAnsi" w:cstheme="majorHAnsi"/>
          <w:u w:val="single"/>
          <w:lang w:eastAsia="en-US"/>
        </w:rPr>
        <w:t>:</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shall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manually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paper</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electronically</w:t>
      </w:r>
      <w:proofErr w:type="spellEnd"/>
      <w:r w:rsidRPr="00513233">
        <w:rPr>
          <w:rFonts w:asciiTheme="majorHAnsi" w:eastAsia="Calibri" w:hAnsiTheme="majorHAnsi" w:cstheme="majorHAnsi"/>
          <w:lang w:eastAsia="en-US"/>
        </w:rPr>
        <w:t>.</w:t>
      </w:r>
    </w:p>
    <w:p w14:paraId="32CCAE49" w14:textId="77777777" w:rsidR="00513233" w:rsidRPr="00513233" w:rsidRDefault="00513233" w:rsidP="00513233">
      <w:pPr>
        <w:spacing w:line="23" w:lineRule="atLeast"/>
        <w:jc w:val="both"/>
        <w:rPr>
          <w:rFonts w:asciiTheme="majorHAnsi" w:eastAsia="Calibri" w:hAnsiTheme="majorHAnsi" w:cstheme="majorHAnsi"/>
          <w:lang w:eastAsia="en-US"/>
        </w:rPr>
      </w:pPr>
    </w:p>
    <w:p w14:paraId="7146EF59" w14:textId="77777777" w:rsidR="00513233" w:rsidRPr="00513233" w:rsidRDefault="00513233" w:rsidP="00513233">
      <w:pPr>
        <w:spacing w:line="23" w:lineRule="atLeast"/>
        <w:jc w:val="both"/>
        <w:rPr>
          <w:rFonts w:asciiTheme="majorHAnsi" w:eastAsia="Calibri" w:hAnsiTheme="majorHAnsi" w:cstheme="majorHAnsi"/>
          <w:lang w:eastAsia="en-US"/>
        </w:rPr>
      </w:pPr>
      <w:r w:rsidRPr="00513233">
        <w:rPr>
          <w:rFonts w:asciiTheme="majorHAnsi" w:eastAsia="Calibri" w:hAnsiTheme="majorHAnsi" w:cstheme="majorHAnsi"/>
          <w:u w:val="single"/>
          <w:lang w:eastAsia="en-US"/>
        </w:rPr>
        <w:t>Profiling:</w:t>
      </w:r>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Data </w:t>
      </w:r>
      <w:proofErr w:type="spellStart"/>
      <w:r w:rsidRPr="00513233">
        <w:rPr>
          <w:rFonts w:asciiTheme="majorHAnsi" w:eastAsia="Calibri" w:hAnsiTheme="majorHAnsi" w:cstheme="majorHAnsi"/>
          <w:lang w:eastAsia="en-US"/>
        </w:rPr>
        <w:t>Controller</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make</w:t>
      </w:r>
      <w:proofErr w:type="spellEnd"/>
      <w:r w:rsidRPr="00513233">
        <w:rPr>
          <w:rFonts w:asciiTheme="majorHAnsi" w:eastAsia="Calibri" w:hAnsiTheme="majorHAnsi" w:cstheme="majorHAnsi"/>
          <w:lang w:eastAsia="en-US"/>
        </w:rPr>
        <w:t xml:space="preserve"> a decision </w:t>
      </w:r>
      <w:proofErr w:type="spellStart"/>
      <w:r w:rsidRPr="00513233">
        <w:rPr>
          <w:rFonts w:asciiTheme="majorHAnsi" w:eastAsia="Calibri" w:hAnsiTheme="majorHAnsi" w:cstheme="majorHAnsi"/>
          <w:lang w:eastAsia="en-US"/>
        </w:rPr>
        <w:t>based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solely</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automated</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processing</w:t>
      </w:r>
      <w:proofErr w:type="spellEnd"/>
      <w:r w:rsidRPr="00513233">
        <w:rPr>
          <w:rFonts w:asciiTheme="majorHAnsi" w:eastAsia="Calibri" w:hAnsiTheme="majorHAnsi" w:cstheme="majorHAnsi"/>
          <w:lang w:eastAsia="en-US"/>
        </w:rPr>
        <w:t xml:space="preserve"> in </w:t>
      </w:r>
      <w:proofErr w:type="spellStart"/>
      <w:r w:rsidRPr="00513233">
        <w:rPr>
          <w:rFonts w:asciiTheme="majorHAnsi" w:eastAsia="Calibri" w:hAnsiTheme="majorHAnsi" w:cstheme="majorHAnsi"/>
          <w:lang w:eastAsia="en-US"/>
        </w:rPr>
        <w:t>connection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with</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and </w:t>
      </w:r>
      <w:proofErr w:type="spellStart"/>
      <w:r w:rsidRPr="00513233">
        <w:rPr>
          <w:rFonts w:asciiTheme="majorHAnsi" w:eastAsia="Calibri" w:hAnsiTheme="majorHAnsi" w:cstheme="majorHAnsi"/>
          <w:lang w:eastAsia="en-US"/>
        </w:rPr>
        <w:t>does</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not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profile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subject</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on</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basis</w:t>
      </w:r>
      <w:proofErr w:type="spellEnd"/>
      <w:r w:rsidRPr="00513233">
        <w:rPr>
          <w:rFonts w:asciiTheme="majorHAnsi" w:eastAsia="Calibri" w:hAnsiTheme="majorHAnsi" w:cstheme="majorHAnsi"/>
          <w:lang w:eastAsia="en-US"/>
        </w:rPr>
        <w:t xml:space="preserve"> of </w:t>
      </w:r>
      <w:proofErr w:type="spellStart"/>
      <w:r w:rsidRPr="00513233">
        <w:rPr>
          <w:rFonts w:asciiTheme="majorHAnsi" w:eastAsia="Calibri" w:hAnsiTheme="majorHAnsi" w:cstheme="majorHAnsi"/>
          <w:lang w:eastAsia="en-US"/>
        </w:rPr>
        <w:t>the</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personal</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data</w:t>
      </w:r>
      <w:proofErr w:type="spellEnd"/>
      <w:r w:rsidRPr="00513233">
        <w:rPr>
          <w:rFonts w:asciiTheme="majorHAnsi" w:eastAsia="Calibri" w:hAnsiTheme="majorHAnsi" w:cstheme="majorHAnsi"/>
          <w:lang w:eastAsia="en-US"/>
        </w:rPr>
        <w:t xml:space="preserve"> </w:t>
      </w:r>
      <w:proofErr w:type="spellStart"/>
      <w:r w:rsidRPr="00513233">
        <w:rPr>
          <w:rFonts w:asciiTheme="majorHAnsi" w:eastAsia="Calibri" w:hAnsiTheme="majorHAnsi" w:cstheme="majorHAnsi"/>
          <w:lang w:eastAsia="en-US"/>
        </w:rPr>
        <w:t>available</w:t>
      </w:r>
      <w:proofErr w:type="spellEnd"/>
      <w:r w:rsidRPr="00513233">
        <w:rPr>
          <w:rFonts w:asciiTheme="majorHAnsi" w:eastAsia="Calibri" w:hAnsiTheme="majorHAnsi" w:cstheme="majorHAnsi"/>
          <w:lang w:eastAsia="en-US"/>
        </w:rPr>
        <w:t>.</w:t>
      </w:r>
    </w:p>
    <w:p w14:paraId="49591873" w14:textId="77777777" w:rsidR="00513233" w:rsidRPr="00513233" w:rsidRDefault="00513233" w:rsidP="00513233">
      <w:pPr>
        <w:spacing w:line="23" w:lineRule="atLeast"/>
        <w:jc w:val="both"/>
        <w:rPr>
          <w:rFonts w:asciiTheme="majorHAnsi" w:eastAsia="Calibri" w:hAnsiTheme="majorHAnsi" w:cstheme="majorHAnsi"/>
          <w:lang w:eastAsia="en-US"/>
        </w:rPr>
      </w:pPr>
    </w:p>
    <w:p w14:paraId="7A0BDC00" w14:textId="77777777" w:rsidR="00513233" w:rsidRPr="00513233" w:rsidRDefault="00513233"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u w:val="single"/>
        </w:rPr>
        <w:t>Rights</w:t>
      </w:r>
      <w:proofErr w:type="spellEnd"/>
      <w:r w:rsidRPr="00513233">
        <w:rPr>
          <w:rFonts w:asciiTheme="majorHAnsi" w:eastAsia="Calibri" w:hAnsiTheme="majorHAnsi" w:cstheme="majorHAnsi"/>
          <w:u w:val="single"/>
        </w:rPr>
        <w:t xml:space="preserve"> of </w:t>
      </w:r>
      <w:proofErr w:type="spellStart"/>
      <w:r w:rsidRPr="00513233">
        <w:rPr>
          <w:rFonts w:asciiTheme="majorHAnsi" w:eastAsia="Calibri" w:hAnsiTheme="majorHAnsi" w:cstheme="majorHAnsi"/>
          <w:u w:val="single"/>
        </w:rPr>
        <w:t>the</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data</w:t>
      </w:r>
      <w:proofErr w:type="spellEnd"/>
      <w:r w:rsidRPr="00513233">
        <w:rPr>
          <w:rFonts w:asciiTheme="majorHAnsi" w:eastAsia="Calibri" w:hAnsiTheme="majorHAnsi" w:cstheme="majorHAnsi"/>
          <w:u w:val="single"/>
        </w:rPr>
        <w:t xml:space="preserve"> </w:t>
      </w:r>
      <w:proofErr w:type="spellStart"/>
      <w:r w:rsidRPr="00513233">
        <w:rPr>
          <w:rFonts w:asciiTheme="majorHAnsi" w:eastAsia="Calibri" w:hAnsiTheme="majorHAnsi" w:cstheme="majorHAnsi"/>
          <w:u w:val="single"/>
        </w:rPr>
        <w:t>subject</w:t>
      </w:r>
      <w:proofErr w:type="spellEnd"/>
      <w:r w:rsidRPr="00513233">
        <w:rPr>
          <w:rFonts w:asciiTheme="majorHAnsi" w:eastAsia="Calibri" w:hAnsiTheme="majorHAnsi" w:cstheme="majorHAnsi"/>
          <w:u w:val="single"/>
        </w:rPr>
        <w:t>:</w:t>
      </w:r>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context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may</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exercise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rights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access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rectification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erasure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restriction</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object</w:t>
      </w:r>
      <w:proofErr w:type="spellEnd"/>
      <w:r w:rsidRPr="00513233">
        <w:rPr>
          <w:rFonts w:asciiTheme="majorHAnsi" w:eastAsia="Calibri" w:hAnsiTheme="majorHAnsi" w:cstheme="majorHAnsi"/>
        </w:rPr>
        <w:t>.</w:t>
      </w:r>
    </w:p>
    <w:p w14:paraId="6DE0F02C" w14:textId="77777777" w:rsidR="008558FE" w:rsidRPr="00513233" w:rsidRDefault="008558FE" w:rsidP="00513233">
      <w:pPr>
        <w:spacing w:line="23" w:lineRule="atLeast"/>
        <w:contextualSpacing/>
        <w:jc w:val="both"/>
        <w:rPr>
          <w:rFonts w:asciiTheme="majorHAnsi" w:eastAsia="Calibri" w:hAnsiTheme="majorHAnsi" w:cstheme="majorHAnsi"/>
        </w:rPr>
      </w:pPr>
    </w:p>
    <w:p w14:paraId="51B85B7C" w14:textId="77777777" w:rsidR="00555367" w:rsidRPr="00555367" w:rsidRDefault="00555367" w:rsidP="00513233">
      <w:pPr>
        <w:spacing w:line="23" w:lineRule="atLeast"/>
        <w:rPr>
          <w:rFonts w:asciiTheme="majorHAnsi" w:hAnsiTheme="majorHAnsi" w:cstheme="majorHAnsi"/>
          <w:b/>
          <w:bCs/>
          <w:color w:val="auto"/>
          <w:lang w:eastAsia="en-US"/>
        </w:rPr>
      </w:pPr>
      <w:bookmarkStart w:id="10" w:name="_Toc21422192"/>
      <w:bookmarkStart w:id="11" w:name="_Toc38824228"/>
      <w:r w:rsidRPr="00555367">
        <w:rPr>
          <w:rFonts w:asciiTheme="majorHAnsi" w:hAnsiTheme="majorHAnsi" w:cstheme="majorHAnsi"/>
          <w:b/>
          <w:bCs/>
          <w:color w:val="auto"/>
          <w:lang w:eastAsia="en-US"/>
        </w:rPr>
        <w:t>INFORMATION ON THE USE OF COOKIES</w:t>
      </w:r>
    </w:p>
    <w:p w14:paraId="289A8947" w14:textId="77777777" w:rsidR="00555367" w:rsidRPr="00555367" w:rsidRDefault="00555367" w:rsidP="00513233">
      <w:pPr>
        <w:spacing w:line="23" w:lineRule="atLeast"/>
        <w:jc w:val="both"/>
        <w:rPr>
          <w:rFonts w:asciiTheme="majorHAnsi" w:eastAsia="MS Mincho" w:hAnsiTheme="majorHAnsi" w:cstheme="majorHAnsi"/>
          <w:color w:val="auto"/>
          <w:lang w:val="cs-CZ"/>
        </w:rPr>
      </w:pPr>
    </w:p>
    <w:p w14:paraId="4B912B7B" w14:textId="6DA0451B" w:rsidR="00555367" w:rsidRPr="00555367" w:rsidRDefault="00555367" w:rsidP="00513233">
      <w:pPr>
        <w:spacing w:line="23" w:lineRule="atLeast"/>
        <w:jc w:val="both"/>
        <w:rPr>
          <w:rFonts w:asciiTheme="majorHAnsi" w:eastAsia="MS Mincho" w:hAnsiTheme="majorHAnsi" w:cstheme="majorHAnsi"/>
          <w:color w:val="auto"/>
          <w:lang w:val="cs-CZ"/>
        </w:rPr>
      </w:pPr>
      <w:r w:rsidRPr="00555367">
        <w:rPr>
          <w:rFonts w:asciiTheme="majorHAnsi" w:eastAsia="MS Mincho" w:hAnsiTheme="majorHAnsi" w:cstheme="majorHAnsi"/>
          <w:color w:val="auto"/>
          <w:lang w:val="cs-CZ"/>
        </w:rPr>
        <w:t>In accordance with the common practice, the Data Controller also uses cookies on the website</w:t>
      </w:r>
      <w:r w:rsidRPr="00513233">
        <w:rPr>
          <w:rFonts w:asciiTheme="majorHAnsi" w:eastAsia="MS Mincho" w:hAnsiTheme="majorHAnsi" w:cstheme="majorHAnsi"/>
          <w:color w:val="auto"/>
          <w:lang w:val="cs-CZ"/>
        </w:rPr>
        <w:t xml:space="preserve">. </w:t>
      </w:r>
      <w:r w:rsidRPr="00555367">
        <w:rPr>
          <w:rFonts w:asciiTheme="majorHAnsi" w:eastAsia="MS Mincho" w:hAnsiTheme="majorHAnsi" w:cstheme="majorHAnsi"/>
          <w:color w:val="auto"/>
          <w:lang w:val="cs-CZ"/>
        </w:rPr>
        <w:t>Cookies alone are not suitable for identifying the user.</w:t>
      </w:r>
    </w:p>
    <w:p w14:paraId="1B3DDA7D" w14:textId="77777777" w:rsidR="00555367" w:rsidRPr="00555367" w:rsidRDefault="00555367" w:rsidP="00513233">
      <w:pPr>
        <w:spacing w:line="23" w:lineRule="atLeast"/>
        <w:jc w:val="both"/>
        <w:rPr>
          <w:rFonts w:asciiTheme="majorHAnsi" w:eastAsia="MS Mincho" w:hAnsiTheme="majorHAnsi" w:cstheme="majorHAnsi"/>
          <w:color w:val="auto"/>
          <w:lang w:val="cs-CZ"/>
        </w:rPr>
      </w:pPr>
    </w:p>
    <w:p w14:paraId="2EF3A7DB" w14:textId="77777777" w:rsidR="00555367" w:rsidRPr="00555367" w:rsidRDefault="00555367" w:rsidP="00513233">
      <w:pPr>
        <w:spacing w:line="23" w:lineRule="atLeast"/>
        <w:jc w:val="both"/>
        <w:rPr>
          <w:rFonts w:asciiTheme="majorHAnsi" w:eastAsia="MS Mincho" w:hAnsiTheme="majorHAnsi" w:cstheme="majorHAnsi"/>
          <w:color w:val="auto"/>
          <w:lang w:val="cs-CZ"/>
        </w:rPr>
      </w:pPr>
      <w:r w:rsidRPr="00555367">
        <w:rPr>
          <w:rFonts w:asciiTheme="majorHAnsi" w:eastAsia="MS Mincho" w:hAnsiTheme="majorHAnsi" w:cstheme="majorHAnsi"/>
          <w:color w:val="auto"/>
          <w:lang w:val="cs-CZ"/>
        </w:rPr>
        <w:t>Cookies are short data files that are placed on a user's computer by the website you are visiting.</w:t>
      </w:r>
    </w:p>
    <w:p w14:paraId="547B4A1C" w14:textId="77777777" w:rsidR="00555367" w:rsidRPr="00555367" w:rsidRDefault="00555367" w:rsidP="00513233">
      <w:pPr>
        <w:spacing w:line="23" w:lineRule="atLeast"/>
        <w:jc w:val="both"/>
        <w:rPr>
          <w:rFonts w:asciiTheme="majorHAnsi" w:eastAsia="MS Mincho" w:hAnsiTheme="majorHAnsi" w:cstheme="majorHAnsi"/>
          <w:color w:val="auto"/>
          <w:lang w:val="cs-CZ"/>
        </w:rPr>
      </w:pPr>
    </w:p>
    <w:p w14:paraId="18D6EDF0" w14:textId="77777777" w:rsidR="00555367" w:rsidRPr="00555367" w:rsidRDefault="00555367" w:rsidP="00513233">
      <w:pPr>
        <w:spacing w:line="23" w:lineRule="atLeast"/>
        <w:jc w:val="both"/>
        <w:rPr>
          <w:rFonts w:asciiTheme="majorHAnsi" w:eastAsia="MS Mincho" w:hAnsiTheme="majorHAnsi" w:cstheme="majorHAnsi"/>
          <w:color w:val="auto"/>
          <w:lang w:val="cs-CZ"/>
        </w:rPr>
      </w:pPr>
      <w:r w:rsidRPr="00555367">
        <w:rPr>
          <w:rFonts w:asciiTheme="majorHAnsi" w:eastAsia="MS Mincho" w:hAnsiTheme="majorHAnsi" w:cstheme="majorHAnsi"/>
          <w:color w:val="auto"/>
          <w:lang w:val="cs-CZ"/>
        </w:rPr>
        <w:t>The purpose of cookies is to ensure the continuous operation of the given infocommunication and Internet service, to facilitate, make it more convenient and to contribute to the further development of the website with anonymous statistics.</w:t>
      </w:r>
    </w:p>
    <w:p w14:paraId="0872DAE5" w14:textId="77777777" w:rsidR="00555367" w:rsidRPr="00555367" w:rsidRDefault="00555367" w:rsidP="00513233">
      <w:pPr>
        <w:spacing w:line="23" w:lineRule="atLeast"/>
        <w:jc w:val="both"/>
        <w:rPr>
          <w:rFonts w:asciiTheme="majorHAnsi" w:eastAsia="MS Mincho" w:hAnsiTheme="majorHAnsi" w:cstheme="majorHAnsi"/>
          <w:color w:val="auto"/>
          <w:lang w:val="cs-CZ"/>
        </w:rPr>
      </w:pPr>
    </w:p>
    <w:p w14:paraId="39443A57" w14:textId="77777777" w:rsidR="00555367" w:rsidRPr="00555367" w:rsidRDefault="00555367" w:rsidP="00513233">
      <w:pPr>
        <w:spacing w:line="23" w:lineRule="atLeast"/>
        <w:contextualSpacing/>
        <w:jc w:val="both"/>
        <w:rPr>
          <w:rFonts w:asciiTheme="majorHAnsi" w:eastAsia="MS Mincho" w:hAnsiTheme="majorHAnsi" w:cstheme="majorHAnsi"/>
          <w:color w:val="auto"/>
          <w:lang w:val="cs-CZ"/>
        </w:rPr>
      </w:pPr>
      <w:r w:rsidRPr="00555367">
        <w:rPr>
          <w:rFonts w:asciiTheme="majorHAnsi" w:eastAsia="MS Mincho" w:hAnsiTheme="majorHAnsi" w:cstheme="majorHAnsi"/>
          <w:color w:val="auto"/>
          <w:lang w:val="cs-CZ"/>
        </w:rPr>
        <w:t>The purpose of cookies is to ensure the continuous operation of the given infocommunication and Internet service, to facilitate, make it more convenient and to contribute to the further development of the website with anonymous statistics. Without the use of cookies, the smooth use of the website cannot be guaranteed.</w:t>
      </w:r>
    </w:p>
    <w:p w14:paraId="097EE976" w14:textId="77777777" w:rsidR="00555367" w:rsidRPr="00555367" w:rsidRDefault="00555367" w:rsidP="00513233">
      <w:pPr>
        <w:spacing w:line="23" w:lineRule="atLeast"/>
        <w:contextualSpacing/>
        <w:jc w:val="both"/>
        <w:rPr>
          <w:rFonts w:asciiTheme="majorHAnsi" w:eastAsia="MS Mincho" w:hAnsiTheme="majorHAnsi" w:cstheme="majorHAnsi"/>
          <w:color w:val="auto"/>
          <w:lang w:val="cs-CZ"/>
        </w:rPr>
      </w:pPr>
    </w:p>
    <w:p w14:paraId="64CEFCC7" w14:textId="77777777" w:rsidR="00555367" w:rsidRPr="00555367" w:rsidRDefault="00555367" w:rsidP="00513233">
      <w:pPr>
        <w:spacing w:line="23" w:lineRule="atLeast"/>
        <w:contextualSpacing/>
        <w:jc w:val="both"/>
        <w:rPr>
          <w:rFonts w:asciiTheme="majorHAnsi" w:eastAsia="MS Mincho" w:hAnsiTheme="majorHAnsi" w:cstheme="majorHAnsi"/>
          <w:color w:val="auto"/>
          <w:lang w:val="cs-CZ"/>
        </w:rPr>
      </w:pPr>
      <w:r w:rsidRPr="00555367">
        <w:rPr>
          <w:rFonts w:asciiTheme="majorHAnsi" w:eastAsia="MS Mincho" w:hAnsiTheme="majorHAnsi" w:cstheme="majorHAnsi"/>
          <w:color w:val="auto"/>
          <w:lang w:val="cs-CZ"/>
        </w:rPr>
        <w:t xml:space="preserve">You can check the type of cookies used by the Data Controller's website at </w:t>
      </w:r>
      <w:r>
        <w:fldChar w:fldCharType="begin"/>
      </w:r>
      <w:r>
        <w:instrText>HYPERLINK "https://www.cookieserve.com/"</w:instrText>
      </w:r>
      <w:r>
        <w:fldChar w:fldCharType="separate"/>
      </w:r>
      <w:r w:rsidRPr="00555367">
        <w:rPr>
          <w:rFonts w:asciiTheme="majorHAnsi" w:eastAsia="MS Mincho" w:hAnsiTheme="majorHAnsi" w:cstheme="majorHAnsi"/>
          <w:color w:val="0563C1"/>
          <w:u w:val="single"/>
          <w:lang w:val="cs-CZ"/>
        </w:rPr>
        <w:t>https://www.cookieserve.com/</w:t>
      </w:r>
      <w:r>
        <w:fldChar w:fldCharType="end"/>
      </w:r>
    </w:p>
    <w:p w14:paraId="73C43EDF" w14:textId="77777777" w:rsidR="00555367" w:rsidRPr="00555367" w:rsidRDefault="00555367" w:rsidP="00513233">
      <w:pPr>
        <w:spacing w:line="23" w:lineRule="atLeast"/>
        <w:contextualSpacing/>
        <w:jc w:val="both"/>
        <w:rPr>
          <w:rFonts w:asciiTheme="majorHAnsi" w:eastAsia="Calibri" w:hAnsiTheme="majorHAnsi" w:cstheme="majorHAnsi"/>
          <w:b/>
          <w:bCs/>
          <w:color w:val="auto"/>
        </w:rPr>
      </w:pPr>
    </w:p>
    <w:p w14:paraId="4AACF662" w14:textId="77777777" w:rsidR="00555367" w:rsidRPr="00555367" w:rsidRDefault="00555367" w:rsidP="00513233">
      <w:pPr>
        <w:spacing w:line="23" w:lineRule="atLeast"/>
        <w:contextualSpacing/>
        <w:jc w:val="both"/>
        <w:rPr>
          <w:rFonts w:asciiTheme="majorHAnsi" w:eastAsia="Calibri" w:hAnsiTheme="majorHAnsi" w:cstheme="majorHAnsi"/>
          <w:b/>
          <w:bCs/>
          <w:color w:val="auto"/>
        </w:rPr>
      </w:pPr>
      <w:r w:rsidRPr="00555367">
        <w:rPr>
          <w:rFonts w:asciiTheme="majorHAnsi" w:eastAsia="Calibri" w:hAnsiTheme="majorHAnsi" w:cstheme="majorHAnsi"/>
          <w:b/>
          <w:bCs/>
          <w:color w:val="auto"/>
        </w:rPr>
        <w:t xml:space="preserve">Browser </w:t>
      </w:r>
      <w:proofErr w:type="spellStart"/>
      <w:r w:rsidRPr="00555367">
        <w:rPr>
          <w:rFonts w:asciiTheme="majorHAnsi" w:eastAsia="Calibri" w:hAnsiTheme="majorHAnsi" w:cstheme="majorHAnsi"/>
          <w:b/>
          <w:bCs/>
          <w:color w:val="auto"/>
        </w:rPr>
        <w:t>settings</w:t>
      </w:r>
      <w:proofErr w:type="spellEnd"/>
    </w:p>
    <w:p w14:paraId="6874F3BA"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rPr>
        <w:t>Acceptance</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authorization</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use</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cookies</w:t>
      </w:r>
      <w:proofErr w:type="spellEnd"/>
      <w:r w:rsidRPr="00555367">
        <w:rPr>
          <w:rFonts w:asciiTheme="majorHAnsi" w:eastAsia="Calibri" w:hAnsiTheme="majorHAnsi" w:cstheme="majorHAnsi"/>
          <w:color w:val="auto"/>
        </w:rPr>
        <w:t xml:space="preserve"> is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mandatory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You</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can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reset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your</w:t>
      </w:r>
      <w:proofErr w:type="spellEnd"/>
      <w:r w:rsidRPr="00555367">
        <w:rPr>
          <w:rFonts w:asciiTheme="majorHAnsi" w:eastAsia="Calibri" w:hAnsiTheme="majorHAnsi" w:cstheme="majorHAnsi"/>
          <w:color w:val="auto"/>
        </w:rPr>
        <w:t xml:space="preserve"> browser </w:t>
      </w:r>
      <w:proofErr w:type="spellStart"/>
      <w:r w:rsidRPr="00555367">
        <w:rPr>
          <w:rFonts w:asciiTheme="majorHAnsi" w:eastAsia="Calibri" w:hAnsiTheme="majorHAnsi" w:cstheme="majorHAnsi"/>
          <w:color w:val="auto"/>
        </w:rPr>
        <w:t>settings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reject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all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cookies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indicate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if</w:t>
      </w:r>
      <w:proofErr w:type="spellEnd"/>
      <w:r w:rsidRPr="00555367">
        <w:rPr>
          <w:rFonts w:asciiTheme="majorHAnsi" w:eastAsia="Calibri" w:hAnsiTheme="majorHAnsi" w:cstheme="majorHAnsi"/>
          <w:color w:val="auto"/>
        </w:rPr>
        <w:t xml:space="preserve"> a </w:t>
      </w:r>
      <w:proofErr w:type="spellStart"/>
      <w:r w:rsidRPr="00555367">
        <w:rPr>
          <w:rFonts w:asciiTheme="majorHAnsi" w:eastAsia="Calibri" w:hAnsiTheme="majorHAnsi" w:cstheme="majorHAnsi"/>
          <w:color w:val="auto"/>
        </w:rPr>
        <w:t>cookie</w:t>
      </w:r>
      <w:proofErr w:type="spellEnd"/>
      <w:r w:rsidRPr="00555367">
        <w:rPr>
          <w:rFonts w:asciiTheme="majorHAnsi" w:eastAsia="Calibri" w:hAnsiTheme="majorHAnsi" w:cstheme="majorHAnsi"/>
          <w:color w:val="auto"/>
        </w:rPr>
        <w:t xml:space="preserve"> is </w:t>
      </w:r>
      <w:proofErr w:type="spellStart"/>
      <w:r w:rsidRPr="00555367">
        <w:rPr>
          <w:rFonts w:asciiTheme="majorHAnsi" w:eastAsia="Calibri" w:hAnsiTheme="majorHAnsi" w:cstheme="majorHAnsi"/>
          <w:color w:val="auto"/>
        </w:rPr>
        <w:t>being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sent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but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some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features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services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may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work</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properly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without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cookies</w:t>
      </w:r>
      <w:proofErr w:type="spellEnd"/>
      <w:r w:rsidRPr="00555367">
        <w:rPr>
          <w:rFonts w:asciiTheme="majorHAnsi" w:eastAsia="Calibri" w:hAnsiTheme="majorHAnsi" w:cstheme="majorHAnsi"/>
          <w:color w:val="auto"/>
        </w:rPr>
        <w:t xml:space="preserve">. Most </w:t>
      </w:r>
      <w:proofErr w:type="spellStart"/>
      <w:r w:rsidRPr="00555367">
        <w:rPr>
          <w:rFonts w:asciiTheme="majorHAnsi" w:eastAsia="Calibri" w:hAnsiTheme="majorHAnsi" w:cstheme="majorHAnsi"/>
          <w:color w:val="auto"/>
        </w:rPr>
        <w:t>browsers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automatically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accept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cookies</w:t>
      </w:r>
      <w:proofErr w:type="spellEnd"/>
      <w:r w:rsidRPr="00555367">
        <w:rPr>
          <w:rFonts w:asciiTheme="majorHAnsi" w:eastAsia="Calibri" w:hAnsiTheme="majorHAnsi" w:cstheme="majorHAnsi"/>
          <w:color w:val="auto"/>
        </w:rPr>
        <w:t xml:space="preserve"> by default, </w:t>
      </w:r>
      <w:proofErr w:type="spellStart"/>
      <w:r w:rsidRPr="00555367">
        <w:rPr>
          <w:rFonts w:asciiTheme="majorHAnsi" w:eastAsia="Calibri" w:hAnsiTheme="majorHAnsi" w:cstheme="majorHAnsi"/>
          <w:color w:val="auto"/>
        </w:rPr>
        <w:t>but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you</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can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usually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change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them</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prevent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them</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from</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being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accepted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automatically</w:t>
      </w:r>
      <w:proofErr w:type="spellEnd"/>
      <w:r w:rsidRPr="00555367">
        <w:rPr>
          <w:rFonts w:asciiTheme="majorHAnsi" w:eastAsia="Calibri" w:hAnsiTheme="majorHAnsi" w:cstheme="majorHAnsi"/>
          <w:color w:val="auto"/>
        </w:rPr>
        <w:t>.</w:t>
      </w:r>
    </w:p>
    <w:p w14:paraId="69B71683"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2FE787AB"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r w:rsidRPr="00555367">
        <w:rPr>
          <w:rFonts w:asciiTheme="majorHAnsi" w:eastAsia="Calibri" w:hAnsiTheme="majorHAnsi" w:cstheme="majorHAnsi"/>
          <w:color w:val="auto"/>
        </w:rPr>
        <w:t xml:space="preserve">The </w:t>
      </w:r>
      <w:proofErr w:type="spellStart"/>
      <w:r w:rsidRPr="00555367">
        <w:rPr>
          <w:rFonts w:asciiTheme="majorHAnsi" w:eastAsia="Calibri" w:hAnsiTheme="majorHAnsi" w:cstheme="majorHAnsi"/>
          <w:color w:val="auto"/>
        </w:rPr>
        <w:t>setting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options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are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usually</w:t>
      </w:r>
      <w:proofErr w:type="spellEnd"/>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Options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Settings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menu</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browser, </w:t>
      </w:r>
      <w:proofErr w:type="spellStart"/>
      <w:r w:rsidRPr="00555367">
        <w:rPr>
          <w:rFonts w:asciiTheme="majorHAnsi" w:eastAsia="Calibri" w:hAnsiTheme="majorHAnsi" w:cstheme="majorHAnsi"/>
          <w:color w:val="auto"/>
        </w:rPr>
        <w:t>it</w:t>
      </w:r>
      <w:proofErr w:type="spellEnd"/>
      <w:r w:rsidRPr="00555367">
        <w:rPr>
          <w:rFonts w:asciiTheme="majorHAnsi" w:eastAsia="Calibri" w:hAnsiTheme="majorHAnsi" w:cstheme="majorHAnsi"/>
          <w:color w:val="auto"/>
        </w:rPr>
        <w:t xml:space="preserve"> is </w:t>
      </w:r>
      <w:proofErr w:type="spellStart"/>
      <w:r w:rsidRPr="00555367">
        <w:rPr>
          <w:rFonts w:asciiTheme="majorHAnsi" w:eastAsia="Calibri" w:hAnsiTheme="majorHAnsi" w:cstheme="majorHAnsi"/>
          <w:color w:val="auto"/>
        </w:rPr>
        <w:t>recommended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use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Help</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menu</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search</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engine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for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settings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that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best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suit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concerned</w:t>
      </w:r>
      <w:proofErr w:type="spellEnd"/>
      <w:r w:rsidRPr="00555367">
        <w:rPr>
          <w:rFonts w:asciiTheme="majorHAnsi" w:eastAsia="Calibri" w:hAnsiTheme="majorHAnsi" w:cstheme="majorHAnsi"/>
          <w:color w:val="auto"/>
        </w:rPr>
        <w:t>.</w:t>
      </w:r>
    </w:p>
    <w:p w14:paraId="604C6A0F"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p>
    <w:p w14:paraId="6E8DB177"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Personal</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processed</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online ID (IP </w:t>
      </w:r>
      <w:proofErr w:type="spellStart"/>
      <w:r w:rsidRPr="00555367">
        <w:rPr>
          <w:rFonts w:asciiTheme="majorHAnsi" w:eastAsia="Calibri" w:hAnsiTheme="majorHAnsi" w:cstheme="majorHAnsi"/>
          <w:color w:val="auto"/>
        </w:rPr>
        <w:t>address</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users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who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visit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website, </w:t>
      </w:r>
      <w:proofErr w:type="spellStart"/>
      <w:r w:rsidRPr="00555367">
        <w:rPr>
          <w:rFonts w:asciiTheme="majorHAnsi" w:eastAsia="Calibri" w:hAnsiTheme="majorHAnsi" w:cstheme="majorHAnsi"/>
          <w:color w:val="auto"/>
        </w:rPr>
        <w:t>as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well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other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information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generated</w:t>
      </w:r>
      <w:proofErr w:type="spellEnd"/>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connection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with</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browsing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browsing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time</w:t>
      </w:r>
      <w:proofErr w:type="spellEnd"/>
      <w:r w:rsidRPr="00555367">
        <w:rPr>
          <w:rFonts w:asciiTheme="majorHAnsi" w:eastAsia="Calibri" w:hAnsiTheme="majorHAnsi" w:cstheme="majorHAnsi"/>
          <w:color w:val="auto"/>
        </w:rPr>
        <w:t xml:space="preserve">, browser </w:t>
      </w:r>
      <w:proofErr w:type="spellStart"/>
      <w:r w:rsidRPr="00555367">
        <w:rPr>
          <w:rFonts w:asciiTheme="majorHAnsi" w:eastAsia="Calibri" w:hAnsiTheme="majorHAnsi" w:cstheme="majorHAnsi"/>
          <w:color w:val="auto"/>
        </w:rPr>
        <w:t>type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some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characteristics</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operating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system</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device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used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browse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such</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operating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system</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type</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language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set</w:t>
      </w:r>
      <w:proofErr w:type="spellEnd"/>
      <w:r w:rsidRPr="00555367">
        <w:rPr>
          <w:rFonts w:asciiTheme="majorHAnsi" w:eastAsia="Calibri" w:hAnsiTheme="majorHAnsi" w:cstheme="majorHAnsi"/>
          <w:color w:val="auto"/>
        </w:rPr>
        <w:t>).</w:t>
      </w:r>
    </w:p>
    <w:p w14:paraId="4CDE1146"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7E498BC2"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lastRenderedPageBreak/>
        <w:t>Categories</w:t>
      </w:r>
      <w:proofErr w:type="spellEnd"/>
      <w:r w:rsidRPr="00555367">
        <w:rPr>
          <w:rFonts w:asciiTheme="majorHAnsi" w:eastAsia="Calibri" w:hAnsiTheme="majorHAnsi" w:cstheme="majorHAnsi"/>
          <w:color w:val="auto"/>
          <w:u w:val="single"/>
        </w:rPr>
        <w:t xml:space="preserve"> of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subjects</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visitors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Controller's</w:t>
      </w:r>
      <w:proofErr w:type="spellEnd"/>
      <w:r w:rsidRPr="00555367">
        <w:rPr>
          <w:rFonts w:asciiTheme="majorHAnsi" w:eastAsia="Calibri" w:hAnsiTheme="majorHAnsi" w:cstheme="majorHAnsi"/>
          <w:color w:val="auto"/>
        </w:rPr>
        <w:t xml:space="preserve"> website.</w:t>
      </w:r>
    </w:p>
    <w:p w14:paraId="66838FCE"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lang w:eastAsia="en-US"/>
        </w:rPr>
      </w:pPr>
    </w:p>
    <w:p w14:paraId="6030B544"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lang w:eastAsia="en-US"/>
        </w:rPr>
      </w:pPr>
      <w:r w:rsidRPr="00555367">
        <w:rPr>
          <w:rFonts w:asciiTheme="majorHAnsi" w:eastAsia="Calibri" w:hAnsiTheme="majorHAnsi" w:cstheme="majorHAnsi"/>
          <w:color w:val="auto"/>
          <w:u w:val="single"/>
          <w:lang w:eastAsia="en-US"/>
        </w:rPr>
        <w:t xml:space="preserve">The </w:t>
      </w:r>
      <w:proofErr w:type="spellStart"/>
      <w:r w:rsidRPr="00555367">
        <w:rPr>
          <w:rFonts w:asciiTheme="majorHAnsi" w:eastAsia="Calibri" w:hAnsiTheme="majorHAnsi" w:cstheme="majorHAnsi"/>
          <w:color w:val="auto"/>
          <w:u w:val="single"/>
          <w:lang w:eastAsia="en-US"/>
        </w:rPr>
        <w:t>source</w:t>
      </w:r>
      <w:proofErr w:type="spellEnd"/>
      <w:r w:rsidRPr="00555367">
        <w:rPr>
          <w:rFonts w:asciiTheme="majorHAnsi" w:eastAsia="Calibri" w:hAnsiTheme="majorHAnsi" w:cstheme="majorHAnsi"/>
          <w:color w:val="auto"/>
          <w:u w:val="single"/>
          <w:lang w:eastAsia="en-US"/>
        </w:rPr>
        <w:t xml:space="preserve"> of </w:t>
      </w:r>
      <w:proofErr w:type="spellStart"/>
      <w:r w:rsidRPr="00555367">
        <w:rPr>
          <w:rFonts w:asciiTheme="majorHAnsi" w:eastAsia="Calibri" w:hAnsiTheme="majorHAnsi" w:cstheme="majorHAnsi"/>
          <w:color w:val="auto"/>
          <w:u w:val="single"/>
          <w:lang w:eastAsia="en-US"/>
        </w:rPr>
        <w:t>the</w:t>
      </w:r>
      <w:proofErr w:type="spellEnd"/>
      <w:r w:rsidRPr="00555367">
        <w:rPr>
          <w:rFonts w:asciiTheme="majorHAnsi" w:eastAsia="Calibri" w:hAnsiTheme="majorHAnsi" w:cstheme="majorHAnsi"/>
          <w:color w:val="auto"/>
          <w:u w:val="single"/>
          <w:lang w:eastAsia="en-US"/>
        </w:rPr>
        <w:t xml:space="preserve"> </w:t>
      </w:r>
      <w:proofErr w:type="spellStart"/>
      <w:r w:rsidRPr="00555367">
        <w:rPr>
          <w:rFonts w:asciiTheme="majorHAnsi" w:eastAsia="Calibri" w:hAnsiTheme="majorHAnsi" w:cstheme="majorHAnsi"/>
          <w:color w:val="auto"/>
          <w:u w:val="single"/>
          <w:lang w:eastAsia="en-US"/>
        </w:rPr>
        <w:t>personal</w:t>
      </w:r>
      <w:proofErr w:type="spellEnd"/>
      <w:r w:rsidRPr="00555367">
        <w:rPr>
          <w:rFonts w:asciiTheme="majorHAnsi" w:eastAsia="Calibri" w:hAnsiTheme="majorHAnsi" w:cstheme="majorHAnsi"/>
          <w:color w:val="auto"/>
          <w:u w:val="single"/>
          <w:lang w:eastAsia="en-US"/>
        </w:rPr>
        <w:t xml:space="preserve"> </w:t>
      </w:r>
      <w:proofErr w:type="spellStart"/>
      <w:r w:rsidRPr="00555367">
        <w:rPr>
          <w:rFonts w:asciiTheme="majorHAnsi" w:eastAsia="Calibri" w:hAnsiTheme="majorHAnsi" w:cstheme="majorHAnsi"/>
          <w:color w:val="auto"/>
          <w:u w:val="single"/>
          <w:lang w:eastAsia="en-US"/>
        </w:rPr>
        <w:t>data</w:t>
      </w:r>
      <w:proofErr w:type="spellEnd"/>
      <w:r w:rsidRPr="00555367">
        <w:rPr>
          <w:rFonts w:asciiTheme="majorHAnsi" w:eastAsia="Calibri" w:hAnsiTheme="majorHAnsi" w:cstheme="majorHAnsi"/>
          <w:color w:val="auto"/>
          <w:u w:val="single"/>
          <w:lang w:eastAsia="en-US"/>
        </w:rPr>
        <w:t xml:space="preserve"> </w:t>
      </w:r>
      <w:proofErr w:type="spellStart"/>
      <w:r w:rsidRPr="00555367">
        <w:rPr>
          <w:rFonts w:asciiTheme="majorHAnsi" w:eastAsia="Calibri" w:hAnsiTheme="majorHAnsi" w:cstheme="majorHAnsi"/>
          <w:color w:val="auto"/>
          <w:u w:val="single"/>
          <w:lang w:eastAsia="en-US"/>
        </w:rPr>
        <w:t>processed</w:t>
      </w:r>
      <w:proofErr w:type="spellEnd"/>
      <w:r w:rsidRPr="00555367">
        <w:rPr>
          <w:rFonts w:asciiTheme="majorHAnsi" w:eastAsia="Calibri" w:hAnsiTheme="majorHAnsi" w:cstheme="majorHAnsi"/>
          <w:color w:val="auto"/>
          <w:u w:val="single"/>
          <w:lang w:eastAsia="en-US"/>
        </w:rPr>
        <w:t>:</w:t>
      </w:r>
      <w:r w:rsidRPr="00555367">
        <w:rPr>
          <w:rFonts w:asciiTheme="majorHAnsi" w:eastAsia="Calibri" w:hAnsiTheme="majorHAnsi" w:cstheme="majorHAnsi"/>
          <w:color w:val="auto"/>
          <w:lang w:eastAsia="en-US"/>
        </w:rPr>
        <w:t xml:space="preserve"> </w:t>
      </w:r>
      <w:proofErr w:type="spellStart"/>
      <w:r w:rsidRPr="00555367">
        <w:rPr>
          <w:rFonts w:asciiTheme="majorHAnsi" w:eastAsia="Calibri" w:hAnsiTheme="majorHAnsi" w:cstheme="majorHAnsi"/>
          <w:color w:val="auto"/>
          <w:lang w:eastAsia="en-US"/>
        </w:rPr>
        <w:t>the</w:t>
      </w:r>
      <w:proofErr w:type="spellEnd"/>
      <w:r w:rsidRPr="00555367">
        <w:rPr>
          <w:rFonts w:asciiTheme="majorHAnsi" w:eastAsia="Calibri" w:hAnsiTheme="majorHAnsi" w:cstheme="majorHAnsi"/>
          <w:color w:val="auto"/>
          <w:lang w:eastAsia="en-US"/>
        </w:rPr>
        <w:t xml:space="preserve"> Data </w:t>
      </w:r>
      <w:proofErr w:type="spellStart"/>
      <w:r w:rsidRPr="00555367">
        <w:rPr>
          <w:rFonts w:asciiTheme="majorHAnsi" w:eastAsia="Calibri" w:hAnsiTheme="majorHAnsi" w:cstheme="majorHAnsi"/>
          <w:color w:val="auto"/>
          <w:lang w:eastAsia="en-US"/>
        </w:rPr>
        <w:t>Subject</w:t>
      </w:r>
      <w:proofErr w:type="spellEnd"/>
      <w:r w:rsidRPr="00555367">
        <w:rPr>
          <w:rFonts w:asciiTheme="majorHAnsi" w:eastAsia="Calibri" w:hAnsiTheme="majorHAnsi" w:cstheme="majorHAnsi"/>
          <w:color w:val="auto"/>
          <w:lang w:eastAsia="en-US"/>
        </w:rPr>
        <w:t>.</w:t>
      </w:r>
    </w:p>
    <w:p w14:paraId="47A6CCF7"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651202B5"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Purpose</w:t>
      </w:r>
      <w:proofErr w:type="spellEnd"/>
      <w:r w:rsidRPr="00555367">
        <w:rPr>
          <w:rFonts w:asciiTheme="majorHAnsi" w:eastAsia="Calibri" w:hAnsiTheme="majorHAnsi" w:cstheme="majorHAnsi"/>
          <w:color w:val="auto"/>
          <w:u w:val="single"/>
        </w:rPr>
        <w:t xml:space="preserve"> of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The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operates</w:t>
      </w:r>
      <w:proofErr w:type="spellEnd"/>
      <w:r w:rsidRPr="00555367">
        <w:rPr>
          <w:rFonts w:asciiTheme="majorHAnsi" w:eastAsia="Calibri" w:hAnsiTheme="majorHAnsi" w:cstheme="majorHAnsi"/>
          <w:color w:val="auto"/>
        </w:rPr>
        <w:t xml:space="preserve"> a </w:t>
      </w:r>
      <w:proofErr w:type="spellStart"/>
      <w:r w:rsidRPr="00555367">
        <w:rPr>
          <w:rFonts w:asciiTheme="majorHAnsi" w:eastAsia="Calibri" w:hAnsiTheme="majorHAnsi" w:cstheme="majorHAnsi"/>
          <w:color w:val="auto"/>
        </w:rPr>
        <w:t>complex</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internal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security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system</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performs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control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activities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which</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involve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management of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related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use</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cookies</w:t>
      </w:r>
      <w:proofErr w:type="spellEnd"/>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order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operate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Website </w:t>
      </w:r>
      <w:proofErr w:type="spellStart"/>
      <w:r w:rsidRPr="00555367">
        <w:rPr>
          <w:rFonts w:asciiTheme="majorHAnsi" w:eastAsia="Calibri" w:hAnsiTheme="majorHAnsi" w:cstheme="majorHAnsi"/>
          <w:color w:val="auto"/>
        </w:rPr>
        <w:t>securely</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effectively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combat</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overload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attacks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that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cause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unavailability</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Website's</w:t>
      </w:r>
      <w:proofErr w:type="spellEnd"/>
      <w:r w:rsidRPr="00555367">
        <w:rPr>
          <w:rFonts w:asciiTheme="majorHAnsi" w:eastAsia="Calibri" w:hAnsiTheme="majorHAnsi" w:cstheme="majorHAnsi"/>
          <w:color w:val="auto"/>
        </w:rPr>
        <w:t xml:space="preserve"> services.</w:t>
      </w:r>
    </w:p>
    <w:p w14:paraId="7EFED7EE"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11AEC12C"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Legal</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basis</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for</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 xml:space="preserve"> has a </w:t>
      </w:r>
      <w:proofErr w:type="spellStart"/>
      <w:r w:rsidRPr="00555367">
        <w:rPr>
          <w:rFonts w:asciiTheme="majorHAnsi" w:eastAsia="Calibri" w:hAnsiTheme="majorHAnsi" w:cstheme="majorHAnsi"/>
          <w:color w:val="auto"/>
        </w:rPr>
        <w:t>legitimate</w:t>
      </w:r>
      <w:proofErr w:type="spellEnd"/>
      <w:r w:rsidRPr="00555367">
        <w:rPr>
          <w:rFonts w:asciiTheme="majorHAnsi" w:eastAsia="Calibri" w:hAnsiTheme="majorHAnsi" w:cstheme="majorHAnsi"/>
          <w:color w:val="auto"/>
        </w:rPr>
        <w:t xml:space="preserve"> interest </w:t>
      </w:r>
      <w:proofErr w:type="spellStart"/>
      <w:r w:rsidRPr="00555367">
        <w:rPr>
          <w:rFonts w:asciiTheme="majorHAnsi" w:eastAsia="Calibri" w:hAnsiTheme="majorHAnsi" w:cstheme="majorHAnsi"/>
          <w:color w:val="auto"/>
        </w:rPr>
        <w:t>pursuant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Article</w:t>
      </w:r>
      <w:proofErr w:type="spellEnd"/>
      <w:r w:rsidRPr="00555367">
        <w:rPr>
          <w:rFonts w:asciiTheme="majorHAnsi" w:eastAsia="Calibri" w:hAnsiTheme="majorHAnsi" w:cstheme="majorHAnsi"/>
          <w:color w:val="auto"/>
        </w:rPr>
        <w:t xml:space="preserve"> 6 (1) (f)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GDPR.</w:t>
      </w:r>
    </w:p>
    <w:p w14:paraId="78356443"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33544FC8" w14:textId="77777777" w:rsidR="00555367" w:rsidRPr="00555367" w:rsidRDefault="00555367" w:rsidP="00513233">
      <w:pPr>
        <w:spacing w:line="23" w:lineRule="atLeast"/>
        <w:contextualSpacing/>
        <w:jc w:val="both"/>
        <w:rPr>
          <w:rFonts w:asciiTheme="majorHAnsi" w:eastAsia="Calibri" w:hAnsiTheme="majorHAnsi" w:cstheme="majorHAnsi"/>
          <w:color w:val="auto"/>
        </w:rPr>
      </w:pPr>
      <w:r w:rsidRPr="00555367">
        <w:rPr>
          <w:rFonts w:asciiTheme="majorHAnsi" w:eastAsia="Calibri" w:hAnsiTheme="majorHAnsi" w:cstheme="majorHAnsi"/>
          <w:color w:val="auto"/>
          <w:u w:val="single"/>
        </w:rPr>
        <w:t xml:space="preserve">Duration of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duration</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visit</w:t>
      </w:r>
      <w:proofErr w:type="spellEnd"/>
      <w:r w:rsidRPr="00555367">
        <w:rPr>
          <w:rFonts w:asciiTheme="majorHAnsi" w:eastAsia="Calibri" w:hAnsiTheme="majorHAnsi" w:cstheme="majorHAnsi"/>
          <w:color w:val="auto"/>
        </w:rPr>
        <w:t>.</w:t>
      </w:r>
    </w:p>
    <w:p w14:paraId="448585CC"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516AAA4A"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r w:rsidRPr="00555367">
        <w:rPr>
          <w:rFonts w:asciiTheme="majorHAnsi" w:eastAsia="Calibri" w:hAnsiTheme="majorHAnsi" w:cstheme="majorHAnsi"/>
          <w:color w:val="auto"/>
          <w:u w:val="single"/>
        </w:rPr>
        <w:t>Access:</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is </w:t>
      </w:r>
      <w:proofErr w:type="spellStart"/>
      <w:r w:rsidRPr="00555367">
        <w:rPr>
          <w:rFonts w:asciiTheme="majorHAnsi" w:eastAsia="Calibri" w:hAnsiTheme="majorHAnsi" w:cstheme="majorHAnsi"/>
          <w:color w:val="auto"/>
        </w:rPr>
        <w:t>accessed</w:t>
      </w:r>
      <w:proofErr w:type="spellEnd"/>
      <w:r w:rsidRPr="00555367">
        <w:rPr>
          <w:rFonts w:asciiTheme="majorHAnsi" w:eastAsia="Calibri" w:hAnsiTheme="majorHAnsi" w:cstheme="majorHAnsi"/>
          <w:color w:val="auto"/>
        </w:rPr>
        <w:t xml:space="preserve"> by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w:t>
      </w:r>
    </w:p>
    <w:p w14:paraId="0413C828"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p>
    <w:p w14:paraId="05F24FE5"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proofErr w:type="spellStart"/>
      <w:r w:rsidRPr="00555367">
        <w:rPr>
          <w:rFonts w:asciiTheme="majorHAnsi" w:eastAsia="Calibri" w:hAnsiTheme="majorHAnsi" w:cstheme="majorHAnsi"/>
          <w:color w:val="auto"/>
          <w:u w:val="single"/>
        </w:rPr>
        <w:t>Transmission</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will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be </w:t>
      </w:r>
      <w:proofErr w:type="spellStart"/>
      <w:r w:rsidRPr="00555367">
        <w:rPr>
          <w:rFonts w:asciiTheme="majorHAnsi" w:eastAsia="Calibri" w:hAnsiTheme="majorHAnsi" w:cstheme="majorHAnsi"/>
          <w:color w:val="auto"/>
        </w:rPr>
        <w:t>transferred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third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parties</w:t>
      </w:r>
      <w:proofErr w:type="spellEnd"/>
      <w:r w:rsidRPr="00555367">
        <w:rPr>
          <w:rFonts w:asciiTheme="majorHAnsi" w:eastAsia="Calibri" w:hAnsiTheme="majorHAnsi" w:cstheme="majorHAnsi"/>
          <w:color w:val="auto"/>
        </w:rPr>
        <w:t>.</w:t>
      </w:r>
    </w:p>
    <w:p w14:paraId="3BEFC1DC"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77ECDB34"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method</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shall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electronically</w:t>
      </w:r>
      <w:proofErr w:type="spellEnd"/>
      <w:r w:rsidRPr="00555367">
        <w:rPr>
          <w:rFonts w:asciiTheme="majorHAnsi" w:eastAsia="Calibri" w:hAnsiTheme="majorHAnsi" w:cstheme="majorHAnsi"/>
          <w:color w:val="auto"/>
        </w:rPr>
        <w:t>.</w:t>
      </w:r>
    </w:p>
    <w:p w14:paraId="54A24244" w14:textId="77777777" w:rsidR="00555367" w:rsidRPr="00555367" w:rsidRDefault="00555367" w:rsidP="00513233">
      <w:pPr>
        <w:spacing w:line="23" w:lineRule="atLeast"/>
        <w:jc w:val="both"/>
        <w:rPr>
          <w:rFonts w:asciiTheme="majorHAnsi" w:eastAsia="Calibri" w:hAnsiTheme="majorHAnsi" w:cstheme="majorHAnsi"/>
          <w:color w:val="auto"/>
        </w:rPr>
      </w:pPr>
    </w:p>
    <w:p w14:paraId="6FD50597" w14:textId="77777777" w:rsidR="00555367" w:rsidRPr="00555367" w:rsidRDefault="00555367" w:rsidP="00513233">
      <w:pPr>
        <w:spacing w:line="23" w:lineRule="atLeast"/>
        <w:contextualSpacing/>
        <w:jc w:val="both"/>
        <w:rPr>
          <w:rFonts w:asciiTheme="majorHAnsi" w:eastAsia="Calibri" w:hAnsiTheme="majorHAnsi" w:cstheme="majorHAnsi"/>
          <w:color w:val="auto"/>
        </w:rPr>
      </w:pPr>
      <w:r w:rsidRPr="00555367">
        <w:rPr>
          <w:rFonts w:asciiTheme="majorHAnsi" w:eastAsia="Calibri" w:hAnsiTheme="majorHAnsi" w:cstheme="majorHAnsi"/>
          <w:color w:val="auto"/>
          <w:u w:val="single"/>
        </w:rPr>
        <w:t>Profiling:</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does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make</w:t>
      </w:r>
      <w:proofErr w:type="spellEnd"/>
      <w:r w:rsidRPr="00555367">
        <w:rPr>
          <w:rFonts w:asciiTheme="majorHAnsi" w:eastAsia="Calibri" w:hAnsiTheme="majorHAnsi" w:cstheme="majorHAnsi"/>
          <w:color w:val="auto"/>
        </w:rPr>
        <w:t xml:space="preserve"> a decision </w:t>
      </w:r>
      <w:proofErr w:type="spellStart"/>
      <w:r w:rsidRPr="00555367">
        <w:rPr>
          <w:rFonts w:asciiTheme="majorHAnsi" w:eastAsia="Calibri" w:hAnsiTheme="majorHAnsi" w:cstheme="majorHAnsi"/>
          <w:color w:val="auto"/>
        </w:rPr>
        <w:t>based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solely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automated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processing</w:t>
      </w:r>
      <w:proofErr w:type="spellEnd"/>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connection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with</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does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profile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basis</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available</w:t>
      </w:r>
      <w:proofErr w:type="spellEnd"/>
      <w:r w:rsidRPr="00555367">
        <w:rPr>
          <w:rFonts w:asciiTheme="majorHAnsi" w:eastAsia="Calibri" w:hAnsiTheme="majorHAnsi" w:cstheme="majorHAnsi"/>
          <w:color w:val="auto"/>
        </w:rPr>
        <w:t>.</w:t>
      </w:r>
    </w:p>
    <w:p w14:paraId="5A44585B" w14:textId="77777777" w:rsidR="00555367" w:rsidRPr="00555367" w:rsidRDefault="00555367" w:rsidP="00513233">
      <w:pPr>
        <w:spacing w:line="23" w:lineRule="atLeast"/>
        <w:jc w:val="both"/>
        <w:rPr>
          <w:rFonts w:asciiTheme="majorHAnsi" w:eastAsia="Calibri" w:hAnsiTheme="majorHAnsi" w:cstheme="majorHAnsi"/>
          <w:color w:val="auto"/>
        </w:rPr>
      </w:pPr>
    </w:p>
    <w:p w14:paraId="0AFE877C" w14:textId="77777777" w:rsidR="00555367" w:rsidRPr="00555367" w:rsidRDefault="00555367" w:rsidP="00513233">
      <w:pPr>
        <w:spacing w:line="23" w:lineRule="atLeast"/>
        <w:jc w:val="both"/>
        <w:rPr>
          <w:rFonts w:asciiTheme="majorHAnsi" w:eastAsia="Calibri" w:hAnsiTheme="majorHAnsi" w:cstheme="majorHAnsi"/>
          <w:color w:val="auto"/>
          <w:u w:val="single"/>
        </w:rPr>
      </w:pPr>
      <w:proofErr w:type="spellStart"/>
      <w:r w:rsidRPr="00555367">
        <w:rPr>
          <w:rFonts w:asciiTheme="majorHAnsi" w:eastAsia="Calibri" w:hAnsiTheme="majorHAnsi" w:cstheme="majorHAnsi"/>
          <w:color w:val="auto"/>
          <w:u w:val="single"/>
        </w:rPr>
        <w:t>Rights</w:t>
      </w:r>
      <w:proofErr w:type="spellEnd"/>
      <w:r w:rsidRPr="00555367">
        <w:rPr>
          <w:rFonts w:asciiTheme="majorHAnsi" w:eastAsia="Calibri" w:hAnsiTheme="majorHAnsi" w:cstheme="majorHAnsi"/>
          <w:color w:val="auto"/>
          <w:u w:val="single"/>
        </w:rPr>
        <w:t xml:space="preserve"> of </w:t>
      </w:r>
      <w:proofErr w:type="spellStart"/>
      <w:r w:rsidRPr="00555367">
        <w:rPr>
          <w:rFonts w:asciiTheme="majorHAnsi" w:eastAsia="Calibri" w:hAnsiTheme="majorHAnsi" w:cstheme="majorHAnsi"/>
          <w:color w:val="auto"/>
          <w:u w:val="single"/>
        </w:rPr>
        <w:t>the</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subject</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context of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may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exercise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rights</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access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rectification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erasure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restriction</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processing</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protest</w:t>
      </w:r>
      <w:proofErr w:type="spellEnd"/>
      <w:r w:rsidRPr="00555367">
        <w:rPr>
          <w:rFonts w:asciiTheme="majorHAnsi" w:eastAsia="Calibri" w:hAnsiTheme="majorHAnsi" w:cstheme="majorHAnsi"/>
          <w:color w:val="auto"/>
        </w:rPr>
        <w:t>.</w:t>
      </w:r>
    </w:p>
    <w:p w14:paraId="61A04D27" w14:textId="77777777" w:rsidR="00555367" w:rsidRPr="00555367" w:rsidRDefault="00555367" w:rsidP="00513233">
      <w:pPr>
        <w:spacing w:line="23" w:lineRule="atLeast"/>
        <w:jc w:val="both"/>
        <w:rPr>
          <w:rFonts w:asciiTheme="majorHAnsi" w:eastAsia="Calibri" w:hAnsiTheme="majorHAnsi" w:cstheme="majorHAnsi"/>
          <w:color w:val="auto"/>
        </w:rPr>
      </w:pPr>
    </w:p>
    <w:bookmarkEnd w:id="10"/>
    <w:bookmarkEnd w:id="11"/>
    <w:p w14:paraId="5DBCB858" w14:textId="77777777" w:rsidR="00555367" w:rsidRPr="00555367" w:rsidRDefault="00555367" w:rsidP="00513233">
      <w:pPr>
        <w:spacing w:line="23" w:lineRule="atLeast"/>
        <w:rPr>
          <w:rFonts w:asciiTheme="majorHAnsi" w:hAnsiTheme="majorHAnsi" w:cstheme="majorHAnsi"/>
          <w:b/>
          <w:bCs/>
          <w:color w:val="auto"/>
          <w:lang w:eastAsia="en-US"/>
        </w:rPr>
      </w:pPr>
      <w:r w:rsidRPr="00555367">
        <w:rPr>
          <w:rFonts w:asciiTheme="majorHAnsi" w:hAnsiTheme="majorHAnsi" w:cstheme="majorHAnsi"/>
          <w:b/>
          <w:bCs/>
          <w:color w:val="auto"/>
          <w:lang w:eastAsia="en-US"/>
        </w:rPr>
        <w:t>DATA PROCESSIONG ON THE WEBSITE</w:t>
      </w:r>
    </w:p>
    <w:p w14:paraId="2BF8E661" w14:textId="77777777" w:rsidR="00555367" w:rsidRPr="00555367" w:rsidRDefault="00555367" w:rsidP="00513233">
      <w:pPr>
        <w:spacing w:line="23" w:lineRule="atLeast"/>
        <w:rPr>
          <w:rFonts w:asciiTheme="majorHAnsi" w:hAnsiTheme="majorHAnsi" w:cstheme="majorHAnsi"/>
          <w:color w:val="auto"/>
          <w:lang w:eastAsia="en-US"/>
        </w:rPr>
      </w:pPr>
    </w:p>
    <w:p w14:paraId="06AAEBFC"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color w:val="auto"/>
        </w:rPr>
        <w:t xml:space="preserve">The Data </w:t>
      </w:r>
      <w:proofErr w:type="spellStart"/>
      <w:r w:rsidRPr="00555367">
        <w:rPr>
          <w:rFonts w:asciiTheme="majorHAnsi" w:hAnsiTheme="majorHAnsi" w:cstheme="majorHAnsi"/>
          <w:color w:val="auto"/>
        </w:rPr>
        <w:t>Controller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informs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data</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subject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that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uses</w:t>
      </w:r>
      <w:proofErr w:type="spellEnd"/>
      <w:r w:rsidRPr="00555367">
        <w:rPr>
          <w:rFonts w:asciiTheme="majorHAnsi" w:hAnsiTheme="majorHAnsi" w:cstheme="majorHAnsi"/>
          <w:color w:val="auto"/>
        </w:rPr>
        <w:t xml:space="preserve"> Google </w:t>
      </w:r>
      <w:proofErr w:type="spellStart"/>
      <w:r w:rsidRPr="00555367">
        <w:rPr>
          <w:rFonts w:asciiTheme="majorHAnsi" w:hAnsiTheme="majorHAnsi" w:cstheme="majorHAnsi"/>
          <w:color w:val="auto"/>
        </w:rPr>
        <w:t>Analytics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which</w:t>
      </w:r>
      <w:proofErr w:type="spellEnd"/>
      <w:r w:rsidRPr="00555367">
        <w:rPr>
          <w:rFonts w:asciiTheme="majorHAnsi" w:hAnsiTheme="majorHAnsi" w:cstheme="majorHAnsi"/>
          <w:color w:val="auto"/>
        </w:rPr>
        <w:t xml:space="preserve"> has </w:t>
      </w:r>
      <w:proofErr w:type="spellStart"/>
      <w:r w:rsidRPr="00555367">
        <w:rPr>
          <w:rFonts w:asciiTheme="majorHAnsi" w:hAnsiTheme="majorHAnsi" w:cstheme="majorHAnsi"/>
          <w:color w:val="auto"/>
        </w:rPr>
        <w:t>built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appropriate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code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into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its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own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page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measure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total</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number</w:t>
      </w:r>
      <w:proofErr w:type="spellEnd"/>
      <w:r w:rsidRPr="00555367">
        <w:rPr>
          <w:rFonts w:asciiTheme="majorHAnsi" w:hAnsiTheme="majorHAnsi" w:cstheme="majorHAnsi"/>
          <w:color w:val="auto"/>
        </w:rPr>
        <w:t xml:space="preserve"> of </w:t>
      </w:r>
      <w:proofErr w:type="spellStart"/>
      <w:r w:rsidRPr="00555367">
        <w:rPr>
          <w:rFonts w:asciiTheme="majorHAnsi" w:hAnsiTheme="majorHAnsi" w:cstheme="majorHAnsi"/>
          <w:color w:val="auto"/>
        </w:rPr>
        <w:t>services</w:t>
      </w:r>
      <w:proofErr w:type="spellEnd"/>
      <w:r w:rsidRPr="00555367">
        <w:rPr>
          <w:rFonts w:asciiTheme="majorHAnsi" w:hAnsiTheme="majorHAnsi" w:cstheme="majorHAnsi"/>
          <w:color w:val="auto"/>
        </w:rPr>
        <w:t xml:space="preserve"> and </w:t>
      </w:r>
      <w:proofErr w:type="spellStart"/>
      <w:r w:rsidRPr="00555367">
        <w:rPr>
          <w:rFonts w:asciiTheme="majorHAnsi" w:hAnsiTheme="majorHAnsi" w:cstheme="majorHAnsi"/>
          <w:color w:val="auto"/>
        </w:rPr>
        <w:t>sub-pages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available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under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its</w:t>
      </w:r>
      <w:proofErr w:type="spellEnd"/>
      <w:r w:rsidRPr="00555367">
        <w:rPr>
          <w:rFonts w:asciiTheme="majorHAnsi" w:hAnsiTheme="majorHAnsi" w:cstheme="majorHAnsi"/>
          <w:color w:val="auto"/>
        </w:rPr>
        <w:t xml:space="preserve"> domain </w:t>
      </w:r>
      <w:proofErr w:type="spellStart"/>
      <w:r w:rsidRPr="00555367">
        <w:rPr>
          <w:rFonts w:asciiTheme="majorHAnsi" w:hAnsiTheme="majorHAnsi" w:cstheme="majorHAnsi"/>
          <w:color w:val="auto"/>
        </w:rPr>
        <w:t>name</w:t>
      </w:r>
      <w:proofErr w:type="spellEnd"/>
      <w:r w:rsidRPr="00555367">
        <w:rPr>
          <w:rFonts w:asciiTheme="majorHAnsi" w:hAnsiTheme="majorHAnsi" w:cstheme="majorHAnsi"/>
          <w:color w:val="auto"/>
        </w:rPr>
        <w:t xml:space="preserve"> and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compile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statistics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its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visitors</w:t>
      </w:r>
      <w:proofErr w:type="spellEnd"/>
      <w:r w:rsidRPr="00555367">
        <w:rPr>
          <w:rFonts w:asciiTheme="majorHAnsi" w:hAnsiTheme="majorHAnsi" w:cstheme="majorHAnsi"/>
          <w:color w:val="auto"/>
        </w:rPr>
        <w:t>.</w:t>
      </w:r>
    </w:p>
    <w:p w14:paraId="662BE6BB" w14:textId="77777777" w:rsidR="00555367" w:rsidRPr="00555367" w:rsidRDefault="00555367" w:rsidP="00513233">
      <w:pPr>
        <w:spacing w:line="23" w:lineRule="atLeast"/>
        <w:jc w:val="both"/>
        <w:rPr>
          <w:rFonts w:asciiTheme="majorHAnsi" w:hAnsiTheme="majorHAnsi" w:cstheme="majorHAnsi"/>
          <w:color w:val="auto"/>
        </w:rPr>
      </w:pPr>
    </w:p>
    <w:p w14:paraId="3D3F7903"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color w:val="auto"/>
        </w:rPr>
        <w:t xml:space="preserve">The </w:t>
      </w:r>
      <w:proofErr w:type="spellStart"/>
      <w:r w:rsidRPr="00555367">
        <w:rPr>
          <w:rFonts w:asciiTheme="majorHAnsi" w:hAnsiTheme="majorHAnsi" w:cstheme="majorHAnsi"/>
          <w:color w:val="auto"/>
        </w:rPr>
        <w:t>referenced</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programs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user's</w:t>
      </w:r>
      <w:proofErr w:type="spellEnd"/>
      <w:r w:rsidRPr="00555367">
        <w:rPr>
          <w:rFonts w:asciiTheme="majorHAnsi" w:hAnsiTheme="majorHAnsi" w:cstheme="majorHAnsi"/>
          <w:color w:val="auto"/>
        </w:rPr>
        <w:t xml:space="preserve"> computer </w:t>
      </w:r>
      <w:proofErr w:type="spellStart"/>
      <w:r w:rsidRPr="00555367">
        <w:rPr>
          <w:rFonts w:asciiTheme="majorHAnsi" w:hAnsiTheme="majorHAnsi" w:cstheme="majorHAnsi"/>
          <w:color w:val="auto"/>
        </w:rPr>
        <w:t>are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called</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cookies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are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placed</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that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collect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data</w:t>
      </w:r>
      <w:proofErr w:type="spellEnd"/>
      <w:r w:rsidRPr="00555367">
        <w:rPr>
          <w:rFonts w:asciiTheme="majorHAnsi" w:hAnsiTheme="majorHAnsi" w:cstheme="majorHAnsi"/>
          <w:color w:val="auto"/>
        </w:rPr>
        <w:t xml:space="preserve">. Visitors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Website (</w:t>
      </w:r>
      <w:proofErr w:type="spellStart"/>
      <w:r w:rsidRPr="00555367">
        <w:rPr>
          <w:rFonts w:asciiTheme="majorHAnsi" w:hAnsiTheme="majorHAnsi" w:cstheme="majorHAnsi"/>
          <w:color w:val="auto"/>
        </w:rPr>
        <w:t>Users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allow</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Data </w:t>
      </w:r>
      <w:proofErr w:type="spellStart"/>
      <w:r w:rsidRPr="00555367">
        <w:rPr>
          <w:rFonts w:asciiTheme="majorHAnsi" w:hAnsiTheme="majorHAnsi" w:cstheme="majorHAnsi"/>
          <w:color w:val="auto"/>
        </w:rPr>
        <w:t>Controller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w:t>
      </w:r>
      <w:proofErr w:type="spellEnd"/>
      <w:r w:rsidRPr="00555367">
        <w:rPr>
          <w:rFonts w:asciiTheme="majorHAnsi" w:hAnsiTheme="majorHAnsi" w:cstheme="majorHAnsi"/>
          <w:color w:val="auto"/>
        </w:rPr>
        <w:t xml:space="preserve"> Google </w:t>
      </w:r>
      <w:proofErr w:type="spellStart"/>
      <w:r w:rsidRPr="00555367">
        <w:rPr>
          <w:rFonts w:asciiTheme="majorHAnsi" w:hAnsiTheme="majorHAnsi" w:cstheme="majorHAnsi"/>
          <w:color w:val="auto"/>
        </w:rPr>
        <w:t>Analytics</w:t>
      </w:r>
      <w:proofErr w:type="spellEnd"/>
      <w:r w:rsidRPr="00555367">
        <w:rPr>
          <w:rFonts w:asciiTheme="majorHAnsi" w:hAnsiTheme="majorHAnsi" w:cstheme="majorHAnsi"/>
          <w:color w:val="auto"/>
        </w:rPr>
        <w:t>.</w:t>
      </w:r>
    </w:p>
    <w:p w14:paraId="47124334" w14:textId="77777777" w:rsidR="00555367" w:rsidRPr="00555367" w:rsidRDefault="00555367" w:rsidP="00513233">
      <w:pPr>
        <w:spacing w:line="23" w:lineRule="atLeast"/>
        <w:jc w:val="both"/>
        <w:rPr>
          <w:rFonts w:asciiTheme="majorHAnsi" w:hAnsiTheme="majorHAnsi" w:cstheme="majorHAnsi"/>
          <w:color w:val="auto"/>
        </w:rPr>
      </w:pPr>
    </w:p>
    <w:p w14:paraId="22A8F6F0" w14:textId="77777777" w:rsidR="00555367" w:rsidRPr="00555367" w:rsidRDefault="00555367" w:rsidP="00513233">
      <w:pPr>
        <w:spacing w:line="23" w:lineRule="atLeast"/>
        <w:jc w:val="both"/>
        <w:rPr>
          <w:rFonts w:asciiTheme="majorHAnsi" w:hAnsiTheme="majorHAnsi" w:cstheme="majorHAnsi"/>
          <w:color w:val="auto"/>
        </w:rPr>
      </w:pPr>
      <w:proofErr w:type="spellStart"/>
      <w:r w:rsidRPr="00555367">
        <w:rPr>
          <w:rFonts w:asciiTheme="majorHAnsi" w:hAnsiTheme="majorHAnsi" w:cstheme="majorHAnsi"/>
          <w:color w:val="auto"/>
        </w:rPr>
        <w:t>They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also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consent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Data </w:t>
      </w:r>
      <w:proofErr w:type="spellStart"/>
      <w:r w:rsidRPr="00555367">
        <w:rPr>
          <w:rFonts w:asciiTheme="majorHAnsi" w:hAnsiTheme="majorHAnsi" w:cstheme="majorHAnsi"/>
          <w:color w:val="auto"/>
        </w:rPr>
        <w:t>Controller's</w:t>
      </w:r>
      <w:proofErr w:type="spellEnd"/>
      <w:r w:rsidRPr="00555367">
        <w:rPr>
          <w:rFonts w:asciiTheme="majorHAnsi" w:hAnsiTheme="majorHAnsi" w:cstheme="majorHAnsi"/>
          <w:color w:val="auto"/>
        </w:rPr>
        <w:t xml:space="preserve"> monitoring and </w:t>
      </w:r>
      <w:proofErr w:type="spellStart"/>
      <w:r w:rsidRPr="00555367">
        <w:rPr>
          <w:rFonts w:asciiTheme="majorHAnsi" w:hAnsiTheme="majorHAnsi" w:cstheme="majorHAnsi"/>
          <w:color w:val="auto"/>
        </w:rPr>
        <w:t>follow-up</w:t>
      </w:r>
      <w:proofErr w:type="spellEnd"/>
      <w:r w:rsidRPr="00555367">
        <w:rPr>
          <w:rFonts w:asciiTheme="majorHAnsi" w:hAnsiTheme="majorHAnsi" w:cstheme="majorHAnsi"/>
          <w:color w:val="auto"/>
        </w:rPr>
        <w:t xml:space="preserve"> of </w:t>
      </w:r>
      <w:proofErr w:type="spellStart"/>
      <w:r w:rsidRPr="00555367">
        <w:rPr>
          <w:rFonts w:asciiTheme="majorHAnsi" w:hAnsiTheme="majorHAnsi" w:cstheme="majorHAnsi"/>
          <w:color w:val="auto"/>
        </w:rPr>
        <w:t>their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behavior</w:t>
      </w:r>
      <w:proofErr w:type="spellEnd"/>
      <w:r w:rsidRPr="00555367">
        <w:rPr>
          <w:rFonts w:asciiTheme="majorHAnsi" w:hAnsiTheme="majorHAnsi" w:cstheme="majorHAnsi"/>
          <w:color w:val="auto"/>
        </w:rPr>
        <w:t xml:space="preserve"> and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w:t>
      </w:r>
      <w:proofErr w:type="spellEnd"/>
      <w:r w:rsidRPr="00555367">
        <w:rPr>
          <w:rFonts w:asciiTheme="majorHAnsi" w:hAnsiTheme="majorHAnsi" w:cstheme="majorHAnsi"/>
          <w:color w:val="auto"/>
        </w:rPr>
        <w:t xml:space="preserve"> of </w:t>
      </w:r>
      <w:proofErr w:type="spellStart"/>
      <w:r w:rsidRPr="00555367">
        <w:rPr>
          <w:rFonts w:asciiTheme="majorHAnsi" w:hAnsiTheme="majorHAnsi" w:cstheme="majorHAnsi"/>
          <w:color w:val="auto"/>
        </w:rPr>
        <w:t>all</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services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provided</w:t>
      </w:r>
      <w:proofErr w:type="spellEnd"/>
      <w:r w:rsidRPr="00555367">
        <w:rPr>
          <w:rFonts w:asciiTheme="majorHAnsi" w:hAnsiTheme="majorHAnsi" w:cstheme="majorHAnsi"/>
          <w:color w:val="auto"/>
        </w:rPr>
        <w:t xml:space="preserve"> by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programs.</w:t>
      </w:r>
    </w:p>
    <w:p w14:paraId="47160EE2" w14:textId="77777777" w:rsidR="00555367" w:rsidRPr="00555367" w:rsidRDefault="00555367" w:rsidP="00513233">
      <w:pPr>
        <w:spacing w:line="23" w:lineRule="atLeast"/>
        <w:jc w:val="both"/>
        <w:rPr>
          <w:rFonts w:asciiTheme="majorHAnsi" w:hAnsiTheme="majorHAnsi" w:cstheme="majorHAnsi"/>
          <w:color w:val="auto"/>
        </w:rPr>
      </w:pPr>
    </w:p>
    <w:p w14:paraId="3445C8B2"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color w:val="auto"/>
        </w:rPr>
        <w:t xml:space="preserve">In </w:t>
      </w:r>
      <w:proofErr w:type="spellStart"/>
      <w:r w:rsidRPr="00555367">
        <w:rPr>
          <w:rFonts w:asciiTheme="majorHAnsi" w:hAnsiTheme="majorHAnsi" w:cstheme="majorHAnsi"/>
          <w:color w:val="auto"/>
        </w:rPr>
        <w:t>addition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user</w:t>
      </w:r>
      <w:proofErr w:type="spellEnd"/>
      <w:r w:rsidRPr="00555367">
        <w:rPr>
          <w:rFonts w:asciiTheme="majorHAnsi" w:hAnsiTheme="majorHAnsi" w:cstheme="majorHAnsi"/>
          <w:color w:val="auto"/>
        </w:rPr>
        <w:t xml:space="preserve"> has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option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disable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recording</w:t>
      </w:r>
      <w:proofErr w:type="spellEnd"/>
      <w:r w:rsidRPr="00555367">
        <w:rPr>
          <w:rFonts w:asciiTheme="majorHAnsi" w:hAnsiTheme="majorHAnsi" w:cstheme="majorHAnsi"/>
          <w:color w:val="auto"/>
        </w:rPr>
        <w:t xml:space="preserve"> and </w:t>
      </w:r>
      <w:proofErr w:type="spellStart"/>
      <w:r w:rsidRPr="00555367">
        <w:rPr>
          <w:rFonts w:asciiTheme="majorHAnsi" w:hAnsiTheme="majorHAnsi" w:cstheme="majorHAnsi"/>
          <w:color w:val="auto"/>
        </w:rPr>
        <w:t>storage</w:t>
      </w:r>
      <w:proofErr w:type="spellEnd"/>
      <w:r w:rsidRPr="00555367">
        <w:rPr>
          <w:rFonts w:asciiTheme="majorHAnsi" w:hAnsiTheme="majorHAnsi" w:cstheme="majorHAnsi"/>
          <w:color w:val="auto"/>
        </w:rPr>
        <w:t xml:space="preserve"> of </w:t>
      </w:r>
      <w:proofErr w:type="spellStart"/>
      <w:r w:rsidRPr="00555367">
        <w:rPr>
          <w:rFonts w:asciiTheme="majorHAnsi" w:hAnsiTheme="majorHAnsi" w:cstheme="majorHAnsi"/>
          <w:color w:val="auto"/>
        </w:rPr>
        <w:t>cookies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for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future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reference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any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time</w:t>
      </w:r>
      <w:proofErr w:type="spellEnd"/>
      <w:r w:rsidRPr="00555367">
        <w:rPr>
          <w:rFonts w:asciiTheme="majorHAnsi" w:hAnsiTheme="majorHAnsi" w:cstheme="majorHAnsi"/>
          <w:color w:val="auto"/>
        </w:rPr>
        <w:t>.</w:t>
      </w:r>
    </w:p>
    <w:p w14:paraId="74313146" w14:textId="77777777" w:rsidR="00555367" w:rsidRPr="00555367" w:rsidRDefault="00555367" w:rsidP="00513233">
      <w:pPr>
        <w:spacing w:line="23" w:lineRule="atLeast"/>
        <w:jc w:val="both"/>
        <w:rPr>
          <w:rFonts w:asciiTheme="majorHAnsi" w:hAnsiTheme="majorHAnsi" w:cstheme="majorHAnsi"/>
          <w:color w:val="auto"/>
        </w:rPr>
      </w:pPr>
    </w:p>
    <w:p w14:paraId="1E3C37C1"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color w:val="auto"/>
        </w:rPr>
        <w:t xml:space="preserve">Data </w:t>
      </w:r>
      <w:proofErr w:type="spellStart"/>
      <w:r w:rsidRPr="00555367">
        <w:rPr>
          <w:rFonts w:asciiTheme="majorHAnsi" w:hAnsiTheme="majorHAnsi" w:cstheme="majorHAnsi"/>
          <w:color w:val="auto"/>
        </w:rPr>
        <w:t>subjects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can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find</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privacy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information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about</w:t>
      </w:r>
      <w:proofErr w:type="spellEnd"/>
      <w:r w:rsidRPr="00555367">
        <w:rPr>
          <w:rFonts w:asciiTheme="majorHAnsi" w:hAnsiTheme="majorHAnsi" w:cstheme="majorHAnsi"/>
          <w:color w:val="auto"/>
        </w:rPr>
        <w:t xml:space="preserve"> Google </w:t>
      </w:r>
      <w:proofErr w:type="spellStart"/>
      <w:r w:rsidRPr="00555367">
        <w:rPr>
          <w:rFonts w:asciiTheme="majorHAnsi" w:hAnsiTheme="majorHAnsi" w:cstheme="majorHAnsi"/>
          <w:color w:val="auto"/>
        </w:rPr>
        <w:t>Analytics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settings</w:t>
      </w:r>
      <w:proofErr w:type="spellEnd"/>
      <w:r w:rsidRPr="00555367">
        <w:rPr>
          <w:rFonts w:asciiTheme="majorHAnsi" w:hAnsiTheme="majorHAnsi" w:cstheme="majorHAnsi"/>
          <w:color w:val="auto"/>
        </w:rPr>
        <w:t xml:space="preserve"> and </w:t>
      </w:r>
      <w:proofErr w:type="spellStart"/>
      <w:r w:rsidRPr="00555367">
        <w:rPr>
          <w:rFonts w:asciiTheme="majorHAnsi" w:hAnsiTheme="majorHAnsi" w:cstheme="majorHAnsi"/>
          <w:color w:val="auto"/>
        </w:rPr>
        <w:t>usage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Google website. </w:t>
      </w:r>
      <w:hyperlink r:id="rId17" w:history="1">
        <w:r w:rsidRPr="00555367">
          <w:rPr>
            <w:rFonts w:asciiTheme="majorHAnsi" w:hAnsiTheme="majorHAnsi" w:cstheme="majorHAnsi"/>
            <w:color w:val="0563C1"/>
            <w:u w:val="single"/>
          </w:rPr>
          <w:t>https://policies.google.com/privacy?hl=en_US</w:t>
        </w:r>
      </w:hyperlink>
      <w:r w:rsidRPr="00555367">
        <w:rPr>
          <w:rFonts w:asciiTheme="majorHAnsi" w:hAnsiTheme="majorHAnsi" w:cstheme="majorHAnsi"/>
          <w:color w:val="auto"/>
        </w:rPr>
        <w:t xml:space="preserve"> </w:t>
      </w:r>
    </w:p>
    <w:p w14:paraId="07339B31" w14:textId="77777777" w:rsidR="00555367" w:rsidRPr="00555367" w:rsidRDefault="00555367" w:rsidP="00513233">
      <w:pPr>
        <w:spacing w:line="23" w:lineRule="atLeast"/>
        <w:jc w:val="both"/>
        <w:rPr>
          <w:rFonts w:asciiTheme="majorHAnsi" w:hAnsiTheme="majorHAnsi" w:cstheme="majorHAnsi"/>
          <w:color w:val="auto"/>
        </w:rPr>
      </w:pPr>
    </w:p>
    <w:p w14:paraId="61D5637E"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color w:val="auto"/>
        </w:rPr>
        <w:t xml:space="preserve">Google </w:t>
      </w:r>
      <w:proofErr w:type="spellStart"/>
      <w:r w:rsidRPr="00555367">
        <w:rPr>
          <w:rFonts w:asciiTheme="majorHAnsi" w:hAnsiTheme="majorHAnsi" w:cstheme="majorHAnsi"/>
          <w:color w:val="auto"/>
        </w:rPr>
        <w:t>reports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that</w:t>
      </w:r>
      <w:proofErr w:type="spellEnd"/>
      <w:r w:rsidRPr="00555367">
        <w:rPr>
          <w:rFonts w:asciiTheme="majorHAnsi" w:hAnsiTheme="majorHAnsi" w:cstheme="majorHAnsi"/>
          <w:color w:val="auto"/>
        </w:rPr>
        <w:t xml:space="preserve"> Google </w:t>
      </w:r>
      <w:proofErr w:type="spellStart"/>
      <w:r w:rsidRPr="00555367">
        <w:rPr>
          <w:rFonts w:asciiTheme="majorHAnsi" w:hAnsiTheme="majorHAnsi" w:cstheme="majorHAnsi"/>
          <w:color w:val="auto"/>
        </w:rPr>
        <w:t>Analytics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uses</w:t>
      </w:r>
      <w:proofErr w:type="spellEnd"/>
      <w:r w:rsidRPr="00555367">
        <w:rPr>
          <w:rFonts w:asciiTheme="majorHAnsi" w:hAnsiTheme="majorHAnsi" w:cstheme="majorHAnsi"/>
          <w:color w:val="auto"/>
        </w:rPr>
        <w:t xml:space="preserve"> a </w:t>
      </w:r>
      <w:proofErr w:type="spellStart"/>
      <w:r w:rsidRPr="00555367">
        <w:rPr>
          <w:rFonts w:asciiTheme="majorHAnsi" w:hAnsiTheme="majorHAnsi" w:cstheme="majorHAnsi"/>
          <w:color w:val="auto"/>
        </w:rPr>
        <w:t>number</w:t>
      </w:r>
      <w:proofErr w:type="spellEnd"/>
      <w:r w:rsidRPr="00555367">
        <w:rPr>
          <w:rFonts w:asciiTheme="majorHAnsi" w:hAnsiTheme="majorHAnsi" w:cstheme="majorHAnsi"/>
          <w:color w:val="auto"/>
        </w:rPr>
        <w:t xml:space="preserve"> of </w:t>
      </w:r>
      <w:proofErr w:type="spellStart"/>
      <w:r w:rsidRPr="00555367">
        <w:rPr>
          <w:rFonts w:asciiTheme="majorHAnsi" w:hAnsiTheme="majorHAnsi" w:cstheme="majorHAnsi"/>
          <w:color w:val="auto"/>
        </w:rPr>
        <w:t>first-party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cookies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report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interactions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your</w:t>
      </w:r>
      <w:proofErr w:type="spellEnd"/>
      <w:r w:rsidRPr="00555367">
        <w:rPr>
          <w:rFonts w:asciiTheme="majorHAnsi" w:hAnsiTheme="majorHAnsi" w:cstheme="majorHAnsi"/>
          <w:color w:val="auto"/>
        </w:rPr>
        <w:t xml:space="preserve"> site. </w:t>
      </w:r>
      <w:proofErr w:type="spellStart"/>
      <w:r w:rsidRPr="00555367">
        <w:rPr>
          <w:rFonts w:asciiTheme="majorHAnsi" w:hAnsiTheme="majorHAnsi" w:cstheme="majorHAnsi"/>
          <w:color w:val="auto"/>
        </w:rPr>
        <w:t>These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cookies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only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store</w:t>
      </w:r>
      <w:proofErr w:type="spellEnd"/>
      <w:r w:rsidRPr="00555367">
        <w:rPr>
          <w:rFonts w:asciiTheme="majorHAnsi" w:hAnsiTheme="majorHAnsi" w:cstheme="majorHAnsi"/>
          <w:color w:val="auto"/>
        </w:rPr>
        <w:t xml:space="preserve"> non-</w:t>
      </w:r>
      <w:proofErr w:type="spellStart"/>
      <w:r w:rsidRPr="00555367">
        <w:rPr>
          <w:rFonts w:asciiTheme="majorHAnsi" w:hAnsiTheme="majorHAnsi" w:cstheme="majorHAnsi"/>
          <w:color w:val="auto"/>
        </w:rPr>
        <w:t>personally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identifiable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information</w:t>
      </w:r>
      <w:proofErr w:type="spellEnd"/>
      <w:r w:rsidRPr="00555367">
        <w:rPr>
          <w:rFonts w:asciiTheme="majorHAnsi" w:hAnsiTheme="majorHAnsi" w:cstheme="majorHAnsi"/>
          <w:color w:val="auto"/>
        </w:rPr>
        <w:t>.</w:t>
      </w:r>
    </w:p>
    <w:p w14:paraId="5256B78F" w14:textId="77777777" w:rsidR="00555367" w:rsidRPr="00555367" w:rsidRDefault="00555367" w:rsidP="00513233">
      <w:pPr>
        <w:spacing w:line="23" w:lineRule="atLeast"/>
        <w:jc w:val="both"/>
        <w:rPr>
          <w:rFonts w:asciiTheme="majorHAnsi" w:hAnsiTheme="majorHAnsi" w:cstheme="majorHAnsi"/>
          <w:color w:val="auto"/>
        </w:rPr>
      </w:pPr>
    </w:p>
    <w:p w14:paraId="63CCBA2B" w14:textId="77777777" w:rsidR="00555367" w:rsidRPr="00555367" w:rsidRDefault="00555367" w:rsidP="00513233">
      <w:pPr>
        <w:spacing w:line="23" w:lineRule="atLeast"/>
        <w:jc w:val="both"/>
        <w:rPr>
          <w:rFonts w:asciiTheme="majorHAnsi" w:hAnsiTheme="majorHAnsi" w:cstheme="majorHAnsi"/>
          <w:color w:val="auto"/>
        </w:rPr>
      </w:pPr>
      <w:proofErr w:type="spellStart"/>
      <w:r w:rsidRPr="00555367">
        <w:rPr>
          <w:rFonts w:asciiTheme="majorHAnsi" w:hAnsiTheme="majorHAnsi" w:cstheme="majorHAnsi"/>
          <w:color w:val="auto"/>
        </w:rPr>
        <w:t>Browsers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do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not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share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their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own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cookies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between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domains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You</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can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find</w:t>
      </w:r>
      <w:proofErr w:type="spellEnd"/>
      <w:r w:rsidRPr="00555367">
        <w:rPr>
          <w:rFonts w:asciiTheme="majorHAnsi" w:hAnsiTheme="majorHAnsi" w:cstheme="majorHAnsi"/>
          <w:color w:val="auto"/>
        </w:rPr>
        <w:t xml:space="preserve"> more </w:t>
      </w:r>
      <w:proofErr w:type="spellStart"/>
      <w:r w:rsidRPr="00555367">
        <w:rPr>
          <w:rFonts w:asciiTheme="majorHAnsi" w:hAnsiTheme="majorHAnsi" w:cstheme="majorHAnsi"/>
          <w:color w:val="auto"/>
        </w:rPr>
        <w:t>information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about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cookies</w:t>
      </w:r>
      <w:proofErr w:type="spellEnd"/>
      <w:r w:rsidRPr="00555367">
        <w:rPr>
          <w:rFonts w:asciiTheme="majorHAnsi" w:hAnsiTheme="majorHAnsi" w:cstheme="majorHAnsi"/>
          <w:color w:val="auto"/>
        </w:rPr>
        <w:t xml:space="preserve"> in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Google </w:t>
      </w:r>
      <w:proofErr w:type="spellStart"/>
      <w:r w:rsidRPr="00555367">
        <w:rPr>
          <w:rFonts w:asciiTheme="majorHAnsi" w:hAnsiTheme="majorHAnsi" w:cstheme="majorHAnsi"/>
          <w:color w:val="auto"/>
        </w:rPr>
        <w:t>Advertising</w:t>
      </w:r>
      <w:proofErr w:type="spellEnd"/>
      <w:r w:rsidRPr="00555367">
        <w:rPr>
          <w:rFonts w:asciiTheme="majorHAnsi" w:hAnsiTheme="majorHAnsi" w:cstheme="majorHAnsi"/>
          <w:color w:val="auto"/>
        </w:rPr>
        <w:t xml:space="preserve"> and Privacy FAQ.</w:t>
      </w:r>
    </w:p>
    <w:p w14:paraId="400EFFED" w14:textId="77777777" w:rsidR="00555367" w:rsidRPr="00555367" w:rsidRDefault="00555367" w:rsidP="00513233">
      <w:pPr>
        <w:spacing w:line="23" w:lineRule="atLeast"/>
        <w:jc w:val="both"/>
        <w:rPr>
          <w:rFonts w:asciiTheme="majorHAnsi" w:hAnsiTheme="majorHAnsi" w:cstheme="majorHAnsi"/>
          <w:b/>
          <w:bCs/>
          <w:color w:val="auto"/>
        </w:rPr>
      </w:pPr>
    </w:p>
    <w:p w14:paraId="1A7D0E0D"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b/>
          <w:bCs/>
          <w:color w:val="auto"/>
        </w:rPr>
        <w:lastRenderedPageBreak/>
        <w:t xml:space="preserve">Google </w:t>
      </w:r>
      <w:proofErr w:type="spellStart"/>
      <w:r w:rsidRPr="00555367">
        <w:rPr>
          <w:rFonts w:asciiTheme="majorHAnsi" w:hAnsiTheme="majorHAnsi" w:cstheme="majorHAnsi"/>
          <w:b/>
          <w:bCs/>
          <w:color w:val="auto"/>
        </w:rPr>
        <w:t>Analytics</w:t>
      </w:r>
      <w:proofErr w:type="spellEnd"/>
      <w:r w:rsidRPr="00555367">
        <w:rPr>
          <w:rFonts w:asciiTheme="majorHAnsi" w:hAnsiTheme="majorHAnsi" w:cstheme="majorHAnsi"/>
          <w:color w:val="auto"/>
        </w:rPr>
        <w:t xml:space="preserve">: The Data </w:t>
      </w:r>
      <w:proofErr w:type="spellStart"/>
      <w:r w:rsidRPr="00555367">
        <w:rPr>
          <w:rFonts w:asciiTheme="majorHAnsi" w:hAnsiTheme="majorHAnsi" w:cstheme="majorHAnsi"/>
          <w:color w:val="auto"/>
        </w:rPr>
        <w:t>Controller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uses</w:t>
      </w:r>
      <w:proofErr w:type="spellEnd"/>
      <w:r w:rsidRPr="00555367">
        <w:rPr>
          <w:rFonts w:asciiTheme="majorHAnsi" w:hAnsiTheme="majorHAnsi" w:cstheme="majorHAnsi"/>
          <w:color w:val="auto"/>
        </w:rPr>
        <w:t xml:space="preserve"> Google </w:t>
      </w:r>
      <w:proofErr w:type="spellStart"/>
      <w:r w:rsidRPr="00555367">
        <w:rPr>
          <w:rFonts w:asciiTheme="majorHAnsi" w:hAnsiTheme="majorHAnsi" w:cstheme="majorHAnsi"/>
          <w:color w:val="auto"/>
        </w:rPr>
        <w:t>Analytics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primarily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generate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statistics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for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among</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other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things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performance of </w:t>
      </w:r>
      <w:proofErr w:type="spellStart"/>
      <w:r w:rsidRPr="00555367">
        <w:rPr>
          <w:rFonts w:asciiTheme="majorHAnsi" w:hAnsiTheme="majorHAnsi" w:cstheme="majorHAnsi"/>
          <w:color w:val="auto"/>
        </w:rPr>
        <w:t>your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website's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campaigns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Using</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program,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Data </w:t>
      </w:r>
      <w:proofErr w:type="spellStart"/>
      <w:r w:rsidRPr="00555367">
        <w:rPr>
          <w:rFonts w:asciiTheme="majorHAnsi" w:hAnsiTheme="majorHAnsi" w:cstheme="majorHAnsi"/>
          <w:color w:val="auto"/>
        </w:rPr>
        <w:t>Controller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mainly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obtains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information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about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how</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many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visited</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your</w:t>
      </w:r>
      <w:proofErr w:type="spellEnd"/>
      <w:r w:rsidRPr="00555367">
        <w:rPr>
          <w:rFonts w:asciiTheme="majorHAnsi" w:hAnsiTheme="majorHAnsi" w:cstheme="majorHAnsi"/>
          <w:color w:val="auto"/>
        </w:rPr>
        <w:t xml:space="preserve"> Website and </w:t>
      </w:r>
      <w:proofErr w:type="spellStart"/>
      <w:r w:rsidRPr="00555367">
        <w:rPr>
          <w:rFonts w:asciiTheme="majorHAnsi" w:hAnsiTheme="majorHAnsi" w:cstheme="majorHAnsi"/>
          <w:color w:val="auto"/>
        </w:rPr>
        <w:t>how</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much</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time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3 </w:t>
      </w:r>
      <w:proofErr w:type="spellStart"/>
      <w:r w:rsidRPr="00555367">
        <w:rPr>
          <w:rFonts w:asciiTheme="majorHAnsi" w:hAnsiTheme="majorHAnsi" w:cstheme="majorHAnsi"/>
          <w:color w:val="auto"/>
        </w:rPr>
        <w:t>visitors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spent</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Website.</w:t>
      </w:r>
    </w:p>
    <w:p w14:paraId="4A90D23A" w14:textId="77777777" w:rsidR="00555367" w:rsidRPr="00555367" w:rsidRDefault="00555367" w:rsidP="00513233">
      <w:pPr>
        <w:spacing w:line="23" w:lineRule="atLeast"/>
        <w:jc w:val="both"/>
        <w:rPr>
          <w:rFonts w:asciiTheme="majorHAnsi" w:hAnsiTheme="majorHAnsi" w:cstheme="majorHAnsi"/>
          <w:color w:val="auto"/>
        </w:rPr>
      </w:pPr>
      <w:r w:rsidRPr="00555367">
        <w:rPr>
          <w:rFonts w:asciiTheme="majorHAnsi" w:hAnsiTheme="majorHAnsi" w:cstheme="majorHAnsi"/>
          <w:color w:val="auto"/>
        </w:rPr>
        <w:t xml:space="preserve">The program </w:t>
      </w:r>
      <w:proofErr w:type="spellStart"/>
      <w:r w:rsidRPr="00555367">
        <w:rPr>
          <w:rFonts w:asciiTheme="majorHAnsi" w:hAnsiTheme="majorHAnsi" w:cstheme="majorHAnsi"/>
          <w:color w:val="auto"/>
        </w:rPr>
        <w:t>recognizes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visitor's</w:t>
      </w:r>
      <w:proofErr w:type="spellEnd"/>
      <w:r w:rsidRPr="00555367">
        <w:rPr>
          <w:rFonts w:asciiTheme="majorHAnsi" w:hAnsiTheme="majorHAnsi" w:cstheme="majorHAnsi"/>
          <w:color w:val="auto"/>
        </w:rPr>
        <w:t xml:space="preserve"> IP </w:t>
      </w:r>
      <w:proofErr w:type="spellStart"/>
      <w:r w:rsidRPr="00555367">
        <w:rPr>
          <w:rFonts w:asciiTheme="majorHAnsi" w:hAnsiTheme="majorHAnsi" w:cstheme="majorHAnsi"/>
          <w:color w:val="auto"/>
        </w:rPr>
        <w:t>address</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so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you</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can</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track</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whether</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w:t>
      </w:r>
      <w:proofErr w:type="spellEnd"/>
      <w:r w:rsidRPr="00555367">
        <w:rPr>
          <w:rFonts w:asciiTheme="majorHAnsi" w:hAnsiTheme="majorHAnsi" w:cstheme="majorHAnsi"/>
          <w:color w:val="auto"/>
        </w:rPr>
        <w:t xml:space="preserve"> is </w:t>
      </w:r>
      <w:proofErr w:type="spellStart"/>
      <w:r w:rsidRPr="00555367">
        <w:rPr>
          <w:rFonts w:asciiTheme="majorHAnsi" w:hAnsiTheme="majorHAnsi" w:cstheme="majorHAnsi"/>
          <w:color w:val="auto"/>
        </w:rPr>
        <w:t>returning</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or</w:t>
      </w:r>
      <w:proofErr w:type="spellEnd"/>
      <w:r w:rsidRPr="00555367">
        <w:rPr>
          <w:rFonts w:asciiTheme="majorHAnsi" w:hAnsiTheme="majorHAnsi" w:cstheme="majorHAnsi"/>
          <w:color w:val="auto"/>
        </w:rPr>
        <w:t xml:space="preserve"> a </w:t>
      </w:r>
      <w:proofErr w:type="spellStart"/>
      <w:r w:rsidRPr="00555367">
        <w:rPr>
          <w:rFonts w:asciiTheme="majorHAnsi" w:hAnsiTheme="majorHAnsi" w:cstheme="majorHAnsi"/>
          <w:color w:val="auto"/>
        </w:rPr>
        <w:t>new</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w:t>
      </w:r>
      <w:proofErr w:type="spellEnd"/>
      <w:r w:rsidRPr="00555367">
        <w:rPr>
          <w:rFonts w:asciiTheme="majorHAnsi" w:hAnsiTheme="majorHAnsi" w:cstheme="majorHAnsi"/>
          <w:color w:val="auto"/>
        </w:rPr>
        <w:t xml:space="preserve">, and </w:t>
      </w:r>
      <w:proofErr w:type="spellStart"/>
      <w:r w:rsidRPr="00555367">
        <w:rPr>
          <w:rFonts w:asciiTheme="majorHAnsi" w:hAnsiTheme="majorHAnsi" w:cstheme="majorHAnsi"/>
          <w:color w:val="auto"/>
        </w:rPr>
        <w:t>how</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visitor</w:t>
      </w:r>
      <w:proofErr w:type="spellEnd"/>
      <w:r w:rsidRPr="00555367">
        <w:rPr>
          <w:rFonts w:asciiTheme="majorHAnsi" w:hAnsiTheme="majorHAnsi" w:cstheme="majorHAnsi"/>
          <w:color w:val="auto"/>
        </w:rPr>
        <w:t xml:space="preserve"> has </w:t>
      </w:r>
      <w:proofErr w:type="spellStart"/>
      <w:r w:rsidRPr="00555367">
        <w:rPr>
          <w:rFonts w:asciiTheme="majorHAnsi" w:hAnsiTheme="majorHAnsi" w:cstheme="majorHAnsi"/>
          <w:color w:val="auto"/>
        </w:rPr>
        <w:t>traveled</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to</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w:t>
      </w:r>
      <w:proofErr w:type="spellEnd"/>
      <w:r w:rsidRPr="00555367">
        <w:rPr>
          <w:rFonts w:asciiTheme="majorHAnsi" w:hAnsiTheme="majorHAnsi" w:cstheme="majorHAnsi"/>
          <w:color w:val="auto"/>
        </w:rPr>
        <w:t xml:space="preserve"> Website and </w:t>
      </w:r>
      <w:proofErr w:type="spellStart"/>
      <w:r w:rsidRPr="00555367">
        <w:rPr>
          <w:rFonts w:asciiTheme="majorHAnsi" w:hAnsiTheme="majorHAnsi" w:cstheme="majorHAnsi"/>
          <w:color w:val="auto"/>
        </w:rPr>
        <w:t>where</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they</w:t>
      </w:r>
      <w:proofErr w:type="spellEnd"/>
      <w:r w:rsidRPr="00555367">
        <w:rPr>
          <w:rFonts w:asciiTheme="majorHAnsi" w:hAnsiTheme="majorHAnsi" w:cstheme="majorHAnsi"/>
          <w:color w:val="auto"/>
        </w:rPr>
        <w:t xml:space="preserve"> </w:t>
      </w:r>
      <w:proofErr w:type="spellStart"/>
      <w:r w:rsidRPr="00555367">
        <w:rPr>
          <w:rFonts w:asciiTheme="majorHAnsi" w:hAnsiTheme="majorHAnsi" w:cstheme="majorHAnsi"/>
          <w:color w:val="auto"/>
        </w:rPr>
        <w:t>have</w:t>
      </w:r>
      <w:proofErr w:type="spellEnd"/>
      <w:r w:rsidRPr="00555367">
        <w:rPr>
          <w:rFonts w:asciiTheme="majorHAnsi" w:hAnsiTheme="majorHAnsi" w:cstheme="majorHAnsi"/>
          <w:color w:val="auto"/>
        </w:rPr>
        <w:t xml:space="preserve"> entered.</w:t>
      </w:r>
    </w:p>
    <w:p w14:paraId="30DDDC2E" w14:textId="77777777" w:rsidR="00555367" w:rsidRPr="00555367" w:rsidRDefault="00555367" w:rsidP="00513233">
      <w:pPr>
        <w:spacing w:line="23" w:lineRule="atLeast"/>
        <w:jc w:val="both"/>
        <w:rPr>
          <w:rFonts w:asciiTheme="majorHAnsi" w:eastAsia="Calibri" w:hAnsiTheme="majorHAnsi" w:cstheme="majorHAnsi"/>
          <w:color w:val="auto"/>
          <w:u w:val="single"/>
        </w:rPr>
      </w:pPr>
    </w:p>
    <w:p w14:paraId="4A5493C5"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Personal</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processed</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IP </w:t>
      </w:r>
      <w:proofErr w:type="spellStart"/>
      <w:r w:rsidRPr="00555367">
        <w:rPr>
          <w:rFonts w:asciiTheme="majorHAnsi" w:eastAsia="Calibri" w:hAnsiTheme="majorHAnsi" w:cstheme="majorHAnsi"/>
          <w:color w:val="auto"/>
        </w:rPr>
        <w:t>address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clicks</w:t>
      </w:r>
      <w:proofErr w:type="spellEnd"/>
      <w:r w:rsidRPr="00555367">
        <w:rPr>
          <w:rFonts w:asciiTheme="majorHAnsi" w:eastAsia="Calibri" w:hAnsiTheme="majorHAnsi" w:cstheme="majorHAnsi"/>
          <w:color w:val="auto"/>
        </w:rPr>
        <w:t>.</w:t>
      </w:r>
    </w:p>
    <w:p w14:paraId="29B5DC36"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40CDCFD2"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proofErr w:type="spellStart"/>
      <w:r w:rsidRPr="00555367">
        <w:rPr>
          <w:rFonts w:asciiTheme="majorHAnsi" w:eastAsia="Calibri" w:hAnsiTheme="majorHAnsi" w:cstheme="majorHAnsi"/>
          <w:color w:val="auto"/>
          <w:u w:val="single"/>
        </w:rPr>
        <w:t>Categories</w:t>
      </w:r>
      <w:proofErr w:type="spellEnd"/>
      <w:r w:rsidRPr="00555367">
        <w:rPr>
          <w:rFonts w:asciiTheme="majorHAnsi" w:eastAsia="Calibri" w:hAnsiTheme="majorHAnsi" w:cstheme="majorHAnsi"/>
          <w:color w:val="auto"/>
          <w:u w:val="single"/>
        </w:rPr>
        <w:t xml:space="preserve"> of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subjects</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rPr>
        <w:t>visitors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Controller's</w:t>
      </w:r>
      <w:proofErr w:type="spellEnd"/>
      <w:r w:rsidRPr="00555367">
        <w:rPr>
          <w:rFonts w:asciiTheme="majorHAnsi" w:eastAsia="Calibri" w:hAnsiTheme="majorHAnsi" w:cstheme="majorHAnsi"/>
          <w:color w:val="auto"/>
        </w:rPr>
        <w:t xml:space="preserve"> website.</w:t>
      </w:r>
    </w:p>
    <w:p w14:paraId="32AA7AB7"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lang w:eastAsia="en-US"/>
        </w:rPr>
      </w:pPr>
    </w:p>
    <w:p w14:paraId="513286A3"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lang w:eastAsia="en-US"/>
        </w:rPr>
      </w:pPr>
      <w:r w:rsidRPr="00555367">
        <w:rPr>
          <w:rFonts w:asciiTheme="majorHAnsi" w:eastAsia="Calibri" w:hAnsiTheme="majorHAnsi" w:cstheme="majorHAnsi"/>
          <w:color w:val="auto"/>
          <w:u w:val="single"/>
          <w:lang w:eastAsia="en-US"/>
        </w:rPr>
        <w:t xml:space="preserve">The </w:t>
      </w:r>
      <w:proofErr w:type="spellStart"/>
      <w:r w:rsidRPr="00555367">
        <w:rPr>
          <w:rFonts w:asciiTheme="majorHAnsi" w:eastAsia="Calibri" w:hAnsiTheme="majorHAnsi" w:cstheme="majorHAnsi"/>
          <w:color w:val="auto"/>
          <w:u w:val="single"/>
          <w:lang w:eastAsia="en-US"/>
        </w:rPr>
        <w:t>source</w:t>
      </w:r>
      <w:proofErr w:type="spellEnd"/>
      <w:r w:rsidRPr="00555367">
        <w:rPr>
          <w:rFonts w:asciiTheme="majorHAnsi" w:eastAsia="Calibri" w:hAnsiTheme="majorHAnsi" w:cstheme="majorHAnsi"/>
          <w:color w:val="auto"/>
          <w:u w:val="single"/>
          <w:lang w:eastAsia="en-US"/>
        </w:rPr>
        <w:t xml:space="preserve"> of </w:t>
      </w:r>
      <w:proofErr w:type="spellStart"/>
      <w:r w:rsidRPr="00555367">
        <w:rPr>
          <w:rFonts w:asciiTheme="majorHAnsi" w:eastAsia="Calibri" w:hAnsiTheme="majorHAnsi" w:cstheme="majorHAnsi"/>
          <w:color w:val="auto"/>
          <w:u w:val="single"/>
          <w:lang w:eastAsia="en-US"/>
        </w:rPr>
        <w:t>the</w:t>
      </w:r>
      <w:proofErr w:type="spellEnd"/>
      <w:r w:rsidRPr="00555367">
        <w:rPr>
          <w:rFonts w:asciiTheme="majorHAnsi" w:eastAsia="Calibri" w:hAnsiTheme="majorHAnsi" w:cstheme="majorHAnsi"/>
          <w:color w:val="auto"/>
          <w:u w:val="single"/>
          <w:lang w:eastAsia="en-US"/>
        </w:rPr>
        <w:t xml:space="preserve"> </w:t>
      </w:r>
      <w:proofErr w:type="spellStart"/>
      <w:r w:rsidRPr="00555367">
        <w:rPr>
          <w:rFonts w:asciiTheme="majorHAnsi" w:eastAsia="Calibri" w:hAnsiTheme="majorHAnsi" w:cstheme="majorHAnsi"/>
          <w:color w:val="auto"/>
          <w:u w:val="single"/>
          <w:lang w:eastAsia="en-US"/>
        </w:rPr>
        <w:t>personal</w:t>
      </w:r>
      <w:proofErr w:type="spellEnd"/>
      <w:r w:rsidRPr="00555367">
        <w:rPr>
          <w:rFonts w:asciiTheme="majorHAnsi" w:eastAsia="Calibri" w:hAnsiTheme="majorHAnsi" w:cstheme="majorHAnsi"/>
          <w:color w:val="auto"/>
          <w:u w:val="single"/>
          <w:lang w:eastAsia="en-US"/>
        </w:rPr>
        <w:t xml:space="preserve"> </w:t>
      </w:r>
      <w:proofErr w:type="spellStart"/>
      <w:r w:rsidRPr="00555367">
        <w:rPr>
          <w:rFonts w:asciiTheme="majorHAnsi" w:eastAsia="Calibri" w:hAnsiTheme="majorHAnsi" w:cstheme="majorHAnsi"/>
          <w:color w:val="auto"/>
          <w:u w:val="single"/>
          <w:lang w:eastAsia="en-US"/>
        </w:rPr>
        <w:t>data</w:t>
      </w:r>
      <w:proofErr w:type="spellEnd"/>
      <w:r w:rsidRPr="00555367">
        <w:rPr>
          <w:rFonts w:asciiTheme="majorHAnsi" w:eastAsia="Calibri" w:hAnsiTheme="majorHAnsi" w:cstheme="majorHAnsi"/>
          <w:color w:val="auto"/>
          <w:u w:val="single"/>
          <w:lang w:eastAsia="en-US"/>
        </w:rPr>
        <w:t xml:space="preserve"> </w:t>
      </w:r>
      <w:proofErr w:type="spellStart"/>
      <w:r w:rsidRPr="00555367">
        <w:rPr>
          <w:rFonts w:asciiTheme="majorHAnsi" w:eastAsia="Calibri" w:hAnsiTheme="majorHAnsi" w:cstheme="majorHAnsi"/>
          <w:color w:val="auto"/>
          <w:u w:val="single"/>
          <w:lang w:eastAsia="en-US"/>
        </w:rPr>
        <w:t>processed</w:t>
      </w:r>
      <w:proofErr w:type="spellEnd"/>
      <w:r w:rsidRPr="00555367">
        <w:rPr>
          <w:rFonts w:asciiTheme="majorHAnsi" w:eastAsia="Calibri" w:hAnsiTheme="majorHAnsi" w:cstheme="majorHAnsi"/>
          <w:color w:val="auto"/>
          <w:u w:val="single"/>
          <w:lang w:eastAsia="en-US"/>
        </w:rPr>
        <w:t>:</w:t>
      </w:r>
      <w:r w:rsidRPr="00555367">
        <w:rPr>
          <w:rFonts w:asciiTheme="majorHAnsi" w:eastAsia="Calibri" w:hAnsiTheme="majorHAnsi" w:cstheme="majorHAnsi"/>
          <w:color w:val="auto"/>
          <w:lang w:eastAsia="en-US"/>
        </w:rPr>
        <w:t xml:space="preserve"> </w:t>
      </w:r>
      <w:proofErr w:type="spellStart"/>
      <w:r w:rsidRPr="00555367">
        <w:rPr>
          <w:rFonts w:asciiTheme="majorHAnsi" w:eastAsia="Calibri" w:hAnsiTheme="majorHAnsi" w:cstheme="majorHAnsi"/>
          <w:color w:val="auto"/>
          <w:lang w:eastAsia="en-US"/>
        </w:rPr>
        <w:t>the</w:t>
      </w:r>
      <w:proofErr w:type="spellEnd"/>
      <w:r w:rsidRPr="00555367">
        <w:rPr>
          <w:rFonts w:asciiTheme="majorHAnsi" w:eastAsia="Calibri" w:hAnsiTheme="majorHAnsi" w:cstheme="majorHAnsi"/>
          <w:color w:val="auto"/>
          <w:lang w:eastAsia="en-US"/>
        </w:rPr>
        <w:t xml:space="preserve"> Data </w:t>
      </w:r>
      <w:proofErr w:type="spellStart"/>
      <w:r w:rsidRPr="00555367">
        <w:rPr>
          <w:rFonts w:asciiTheme="majorHAnsi" w:eastAsia="Calibri" w:hAnsiTheme="majorHAnsi" w:cstheme="majorHAnsi"/>
          <w:color w:val="auto"/>
          <w:lang w:eastAsia="en-US"/>
        </w:rPr>
        <w:t>Subject</w:t>
      </w:r>
      <w:proofErr w:type="spellEnd"/>
      <w:r w:rsidRPr="00555367">
        <w:rPr>
          <w:rFonts w:asciiTheme="majorHAnsi" w:eastAsia="Calibri" w:hAnsiTheme="majorHAnsi" w:cstheme="majorHAnsi"/>
          <w:color w:val="auto"/>
          <w:lang w:eastAsia="en-US"/>
        </w:rPr>
        <w:t>.</w:t>
      </w:r>
    </w:p>
    <w:p w14:paraId="1A63F1FC"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07471110"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Purpose</w:t>
      </w:r>
      <w:proofErr w:type="spellEnd"/>
      <w:r w:rsidRPr="00555367">
        <w:rPr>
          <w:rFonts w:asciiTheme="majorHAnsi" w:eastAsia="Calibri" w:hAnsiTheme="majorHAnsi" w:cstheme="majorHAnsi"/>
          <w:color w:val="auto"/>
          <w:u w:val="single"/>
        </w:rPr>
        <w:t xml:space="preserve"> of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promoting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Controller's</w:t>
      </w:r>
      <w:proofErr w:type="spellEnd"/>
      <w:r w:rsidRPr="00555367">
        <w:rPr>
          <w:rFonts w:asciiTheme="majorHAnsi" w:eastAsia="Calibri" w:hAnsiTheme="majorHAnsi" w:cstheme="majorHAnsi"/>
          <w:color w:val="auto"/>
        </w:rPr>
        <w:t xml:space="preserve"> website and </w:t>
      </w:r>
      <w:proofErr w:type="spellStart"/>
      <w:r w:rsidRPr="00555367">
        <w:rPr>
          <w:rFonts w:asciiTheme="majorHAnsi" w:eastAsia="Calibri" w:hAnsiTheme="majorHAnsi" w:cstheme="majorHAnsi"/>
          <w:color w:val="auto"/>
        </w:rPr>
        <w:t>services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measuring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traffic</w:t>
      </w:r>
      <w:proofErr w:type="spellEnd"/>
      <w:r w:rsidRPr="00555367">
        <w:rPr>
          <w:rFonts w:asciiTheme="majorHAnsi" w:eastAsia="Calibri" w:hAnsiTheme="majorHAnsi" w:cstheme="majorHAnsi"/>
          <w:color w:val="auto"/>
        </w:rPr>
        <w:t>.</w:t>
      </w:r>
    </w:p>
    <w:p w14:paraId="4C665559"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0CE51C90"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Legal</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basis</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for</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consent</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under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Article</w:t>
      </w:r>
      <w:proofErr w:type="spellEnd"/>
      <w:r w:rsidRPr="00555367">
        <w:rPr>
          <w:rFonts w:asciiTheme="majorHAnsi" w:eastAsia="Calibri" w:hAnsiTheme="majorHAnsi" w:cstheme="majorHAnsi"/>
          <w:color w:val="auto"/>
        </w:rPr>
        <w:t xml:space="preserve"> 6(1)(a)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GDPR.</w:t>
      </w:r>
    </w:p>
    <w:p w14:paraId="4C858300"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38FF63CD" w14:textId="77777777" w:rsidR="00555367" w:rsidRPr="00555367" w:rsidRDefault="00555367" w:rsidP="00513233">
      <w:pPr>
        <w:spacing w:line="23" w:lineRule="atLeast"/>
        <w:contextualSpacing/>
        <w:jc w:val="both"/>
        <w:rPr>
          <w:rFonts w:asciiTheme="majorHAnsi" w:eastAsia="Calibri" w:hAnsiTheme="majorHAnsi" w:cstheme="majorHAnsi"/>
          <w:color w:val="auto"/>
          <w:lang w:eastAsia="en-US"/>
        </w:rPr>
      </w:pPr>
      <w:r w:rsidRPr="00555367">
        <w:rPr>
          <w:rFonts w:asciiTheme="majorHAnsi" w:eastAsia="Calibri" w:hAnsiTheme="majorHAnsi" w:cstheme="majorHAnsi"/>
          <w:color w:val="auto"/>
          <w:u w:val="single"/>
        </w:rPr>
        <w:t xml:space="preserve">Duration of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30 </w:t>
      </w:r>
      <w:proofErr w:type="spellStart"/>
      <w:r w:rsidRPr="00555367">
        <w:rPr>
          <w:rFonts w:asciiTheme="majorHAnsi" w:eastAsia="Calibri" w:hAnsiTheme="majorHAnsi" w:cstheme="majorHAnsi"/>
          <w:color w:val="auto"/>
        </w:rPr>
        <w:t>days</w:t>
      </w:r>
      <w:proofErr w:type="spellEnd"/>
      <w:r w:rsidRPr="00555367">
        <w:rPr>
          <w:rFonts w:asciiTheme="majorHAnsi" w:eastAsia="Calibri" w:hAnsiTheme="majorHAnsi" w:cstheme="majorHAnsi"/>
          <w:color w:val="auto"/>
        </w:rPr>
        <w:t>.</w:t>
      </w:r>
    </w:p>
    <w:p w14:paraId="38A49048"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1C3FE7B6" w14:textId="77777777" w:rsidR="00555367" w:rsidRPr="00555367" w:rsidRDefault="00555367" w:rsidP="00513233">
      <w:pPr>
        <w:spacing w:line="23" w:lineRule="atLeast"/>
        <w:contextualSpacing/>
        <w:jc w:val="both"/>
        <w:rPr>
          <w:rFonts w:asciiTheme="majorHAnsi" w:eastAsia="Calibri" w:hAnsiTheme="majorHAnsi" w:cstheme="majorHAnsi"/>
          <w:color w:val="auto"/>
        </w:rPr>
      </w:pPr>
      <w:r w:rsidRPr="00555367">
        <w:rPr>
          <w:rFonts w:asciiTheme="majorHAnsi" w:eastAsia="Calibri" w:hAnsiTheme="majorHAnsi" w:cstheme="majorHAnsi"/>
          <w:color w:val="auto"/>
          <w:u w:val="single"/>
        </w:rPr>
        <w:t>Access:</w:t>
      </w:r>
      <w:r w:rsidRPr="00555367">
        <w:rPr>
          <w:rFonts w:asciiTheme="majorHAnsi" w:eastAsia="Calibri" w:hAnsiTheme="majorHAnsi" w:cstheme="majorHAnsi"/>
          <w:color w:val="auto"/>
        </w:rPr>
        <w:t xml:space="preserve"> </w:t>
      </w:r>
      <w:r w:rsidRPr="00555367">
        <w:rPr>
          <w:rFonts w:asciiTheme="majorHAnsi" w:eastAsia="Calibri" w:hAnsiTheme="majorHAnsi" w:cstheme="majorHAnsi"/>
          <w:b/>
          <w:bCs/>
          <w:color w:val="auto"/>
        </w:rPr>
        <w:t xml:space="preserve">Google </w:t>
      </w:r>
      <w:proofErr w:type="spellStart"/>
      <w:r w:rsidRPr="00555367">
        <w:rPr>
          <w:rFonts w:asciiTheme="majorHAnsi" w:eastAsia="Calibri" w:hAnsiTheme="majorHAnsi" w:cstheme="majorHAnsi"/>
          <w:b/>
          <w:bCs/>
          <w:color w:val="auto"/>
        </w:rPr>
        <w:t>may</w:t>
      </w:r>
      <w:proofErr w:type="spellEnd"/>
      <w:r w:rsidRPr="00555367">
        <w:rPr>
          <w:rFonts w:asciiTheme="majorHAnsi" w:eastAsia="Calibri" w:hAnsiTheme="majorHAnsi" w:cstheme="majorHAnsi"/>
          <w:b/>
          <w:bCs/>
          <w:color w:val="auto"/>
        </w:rPr>
        <w:t xml:space="preserve"> </w:t>
      </w:r>
      <w:proofErr w:type="spellStart"/>
      <w:r w:rsidRPr="00555367">
        <w:rPr>
          <w:rFonts w:asciiTheme="majorHAnsi" w:eastAsia="Calibri" w:hAnsiTheme="majorHAnsi" w:cstheme="majorHAnsi"/>
          <w:b/>
          <w:bCs/>
          <w:color w:val="auto"/>
        </w:rPr>
        <w:t>access</w:t>
      </w:r>
      <w:proofErr w:type="spellEnd"/>
      <w:r w:rsidRPr="00555367">
        <w:rPr>
          <w:rFonts w:asciiTheme="majorHAnsi" w:eastAsia="Calibri" w:hAnsiTheme="majorHAnsi" w:cstheme="majorHAnsi"/>
          <w:b/>
          <w:bCs/>
          <w:color w:val="auto"/>
        </w:rPr>
        <w:t xml:space="preserve"> </w:t>
      </w:r>
      <w:proofErr w:type="spellStart"/>
      <w:r w:rsidRPr="00555367">
        <w:rPr>
          <w:rFonts w:asciiTheme="majorHAnsi" w:eastAsia="Calibri" w:hAnsiTheme="majorHAnsi" w:cstheme="majorHAnsi"/>
          <w:b/>
          <w:bCs/>
          <w:color w:val="auto"/>
        </w:rPr>
        <w:t>your</w:t>
      </w:r>
      <w:proofErr w:type="spellEnd"/>
      <w:r w:rsidRPr="00555367">
        <w:rPr>
          <w:rFonts w:asciiTheme="majorHAnsi" w:eastAsia="Calibri" w:hAnsiTheme="majorHAnsi" w:cstheme="majorHAnsi"/>
          <w:b/>
          <w:bCs/>
          <w:color w:val="auto"/>
        </w:rPr>
        <w:t xml:space="preserve"> </w:t>
      </w:r>
      <w:proofErr w:type="spellStart"/>
      <w:r w:rsidRPr="00555367">
        <w:rPr>
          <w:rFonts w:asciiTheme="majorHAnsi" w:eastAsia="Calibri" w:hAnsiTheme="majorHAnsi" w:cstheme="majorHAnsi"/>
          <w:b/>
          <w:bCs/>
          <w:color w:val="auto"/>
        </w:rPr>
        <w:t>personal</w:t>
      </w:r>
      <w:proofErr w:type="spellEnd"/>
      <w:r w:rsidRPr="00555367">
        <w:rPr>
          <w:rFonts w:asciiTheme="majorHAnsi" w:eastAsia="Calibri" w:hAnsiTheme="majorHAnsi" w:cstheme="majorHAnsi"/>
          <w:b/>
          <w:bCs/>
          <w:color w:val="auto"/>
        </w:rPr>
        <w:t xml:space="preserve"> </w:t>
      </w:r>
      <w:proofErr w:type="spellStart"/>
      <w:r w:rsidRPr="00555367">
        <w:rPr>
          <w:rFonts w:asciiTheme="majorHAnsi" w:eastAsia="Calibri" w:hAnsiTheme="majorHAnsi" w:cstheme="majorHAnsi"/>
          <w:b/>
          <w:bCs/>
          <w:color w:val="auto"/>
        </w:rPr>
        <w:t>information</w:t>
      </w:r>
      <w:proofErr w:type="spellEnd"/>
      <w:r w:rsidRPr="00555367">
        <w:rPr>
          <w:rFonts w:asciiTheme="majorHAnsi" w:eastAsia="Calibri" w:hAnsiTheme="majorHAnsi" w:cstheme="majorHAnsi"/>
          <w:color w:val="auto"/>
        </w:rPr>
        <w:t>.</w:t>
      </w:r>
    </w:p>
    <w:p w14:paraId="5AA8E484"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1C538D06" w14:textId="77777777" w:rsidR="00555367" w:rsidRPr="00555367" w:rsidRDefault="00555367" w:rsidP="00513233">
      <w:pPr>
        <w:spacing w:line="23" w:lineRule="atLeast"/>
        <w:contextualSpacing/>
        <w:jc w:val="both"/>
        <w:rPr>
          <w:rFonts w:asciiTheme="majorHAnsi" w:eastAsia="MS Mincho" w:hAnsiTheme="majorHAnsi" w:cstheme="majorHAnsi"/>
          <w:bCs/>
          <w:iCs/>
          <w:color w:val="auto"/>
        </w:rPr>
      </w:pPr>
      <w:proofErr w:type="spellStart"/>
      <w:r w:rsidRPr="00555367">
        <w:rPr>
          <w:rFonts w:asciiTheme="majorHAnsi" w:eastAsia="Calibri" w:hAnsiTheme="majorHAnsi" w:cstheme="majorHAnsi"/>
          <w:color w:val="auto"/>
          <w:u w:val="single"/>
        </w:rPr>
        <w:t>Transmission</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are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transferred</w:t>
      </w:r>
      <w:proofErr w:type="spellEnd"/>
      <w:r w:rsidRPr="00555367">
        <w:rPr>
          <w:rFonts w:asciiTheme="majorHAnsi" w:eastAsia="Calibri" w:hAnsiTheme="majorHAnsi" w:cstheme="majorHAnsi"/>
          <w:color w:val="auto"/>
        </w:rPr>
        <w:t xml:space="preserve"> by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w:t>
      </w:r>
    </w:p>
    <w:p w14:paraId="4C55D654"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
    <w:p w14:paraId="140C225E" w14:textId="77777777" w:rsidR="00555367" w:rsidRPr="00555367" w:rsidRDefault="00555367" w:rsidP="00513233">
      <w:pPr>
        <w:spacing w:line="23" w:lineRule="atLeast"/>
        <w:contextualSpacing/>
        <w:jc w:val="both"/>
        <w:rPr>
          <w:rFonts w:asciiTheme="majorHAnsi" w:eastAsia="Calibri" w:hAnsiTheme="majorHAnsi" w:cstheme="majorHAnsi"/>
          <w:color w:val="auto"/>
        </w:rPr>
      </w:pPr>
      <w:bookmarkStart w:id="12" w:name="_Hlk96437095"/>
      <w:proofErr w:type="spellStart"/>
      <w:r w:rsidRPr="00555367">
        <w:rPr>
          <w:rFonts w:asciiTheme="majorHAnsi" w:eastAsia="Calibri" w:hAnsiTheme="majorHAnsi" w:cstheme="majorHAnsi"/>
          <w:color w:val="auto"/>
          <w:u w:val="single"/>
        </w:rPr>
        <w:t>Processing</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method</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shall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electronically</w:t>
      </w:r>
      <w:proofErr w:type="spellEnd"/>
      <w:r w:rsidRPr="00555367">
        <w:rPr>
          <w:rFonts w:asciiTheme="majorHAnsi" w:eastAsia="Calibri" w:hAnsiTheme="majorHAnsi" w:cstheme="majorHAnsi"/>
          <w:color w:val="auto"/>
        </w:rPr>
        <w:t>.</w:t>
      </w:r>
    </w:p>
    <w:p w14:paraId="308F3F6D" w14:textId="77777777" w:rsidR="00555367" w:rsidRPr="00555367" w:rsidRDefault="00555367" w:rsidP="00513233">
      <w:pPr>
        <w:spacing w:line="23" w:lineRule="atLeast"/>
        <w:jc w:val="both"/>
        <w:rPr>
          <w:rFonts w:asciiTheme="majorHAnsi" w:eastAsia="Calibri" w:hAnsiTheme="majorHAnsi" w:cstheme="majorHAnsi"/>
          <w:color w:val="auto"/>
        </w:rPr>
      </w:pPr>
    </w:p>
    <w:p w14:paraId="0280F2D2" w14:textId="77777777" w:rsidR="00555367" w:rsidRPr="00555367" w:rsidRDefault="00555367" w:rsidP="00513233">
      <w:pPr>
        <w:spacing w:line="23" w:lineRule="atLeast"/>
        <w:contextualSpacing/>
        <w:jc w:val="both"/>
        <w:rPr>
          <w:rFonts w:asciiTheme="majorHAnsi" w:eastAsia="Calibri" w:hAnsiTheme="majorHAnsi" w:cstheme="majorHAnsi"/>
          <w:color w:val="auto"/>
        </w:rPr>
      </w:pPr>
      <w:r w:rsidRPr="00555367">
        <w:rPr>
          <w:rFonts w:asciiTheme="majorHAnsi" w:eastAsia="Calibri" w:hAnsiTheme="majorHAnsi" w:cstheme="majorHAnsi"/>
          <w:color w:val="auto"/>
          <w:u w:val="single"/>
        </w:rPr>
        <w:t>Profiling:</w:t>
      </w:r>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Data </w:t>
      </w:r>
      <w:proofErr w:type="spellStart"/>
      <w:r w:rsidRPr="00555367">
        <w:rPr>
          <w:rFonts w:asciiTheme="majorHAnsi" w:eastAsia="Calibri" w:hAnsiTheme="majorHAnsi" w:cstheme="majorHAnsi"/>
          <w:color w:val="auto"/>
        </w:rPr>
        <w:t>Controller</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does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make</w:t>
      </w:r>
      <w:proofErr w:type="spellEnd"/>
      <w:r w:rsidRPr="00555367">
        <w:rPr>
          <w:rFonts w:asciiTheme="majorHAnsi" w:eastAsia="Calibri" w:hAnsiTheme="majorHAnsi" w:cstheme="majorHAnsi"/>
          <w:color w:val="auto"/>
        </w:rPr>
        <w:t xml:space="preserve"> a decision </w:t>
      </w:r>
      <w:proofErr w:type="spellStart"/>
      <w:r w:rsidRPr="00555367">
        <w:rPr>
          <w:rFonts w:asciiTheme="majorHAnsi" w:eastAsia="Calibri" w:hAnsiTheme="majorHAnsi" w:cstheme="majorHAnsi"/>
          <w:color w:val="auto"/>
        </w:rPr>
        <w:t>based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solely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automated</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processing</w:t>
      </w:r>
      <w:proofErr w:type="spellEnd"/>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connection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with</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and </w:t>
      </w:r>
      <w:proofErr w:type="spellStart"/>
      <w:r w:rsidRPr="00555367">
        <w:rPr>
          <w:rFonts w:asciiTheme="majorHAnsi" w:eastAsia="Calibri" w:hAnsiTheme="majorHAnsi" w:cstheme="majorHAnsi"/>
          <w:color w:val="auto"/>
        </w:rPr>
        <w:t>does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not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profile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basis</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personal</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available</w:t>
      </w:r>
      <w:proofErr w:type="spellEnd"/>
      <w:r w:rsidRPr="00555367">
        <w:rPr>
          <w:rFonts w:asciiTheme="majorHAnsi" w:eastAsia="Calibri" w:hAnsiTheme="majorHAnsi" w:cstheme="majorHAnsi"/>
          <w:color w:val="auto"/>
        </w:rPr>
        <w:t>.</w:t>
      </w:r>
    </w:p>
    <w:bookmarkEnd w:id="12"/>
    <w:p w14:paraId="27F01AF0" w14:textId="77777777" w:rsidR="00555367" w:rsidRPr="00555367" w:rsidRDefault="00555367" w:rsidP="00513233">
      <w:pPr>
        <w:spacing w:line="23" w:lineRule="atLeast"/>
        <w:contextualSpacing/>
        <w:jc w:val="both"/>
        <w:rPr>
          <w:rFonts w:asciiTheme="majorHAnsi" w:eastAsia="Calibri" w:hAnsiTheme="majorHAnsi" w:cstheme="majorHAnsi"/>
          <w:color w:val="auto"/>
          <w:u w:val="single"/>
        </w:rPr>
      </w:pPr>
    </w:p>
    <w:p w14:paraId="414628F4" w14:textId="77777777" w:rsidR="00555367" w:rsidRPr="00555367" w:rsidRDefault="00555367" w:rsidP="00513233">
      <w:pPr>
        <w:spacing w:line="23" w:lineRule="atLeast"/>
        <w:contextualSpacing/>
        <w:jc w:val="both"/>
        <w:rPr>
          <w:rFonts w:asciiTheme="majorHAnsi" w:eastAsia="Calibri" w:hAnsiTheme="majorHAnsi" w:cstheme="majorHAnsi"/>
          <w:color w:val="auto"/>
        </w:rPr>
      </w:pPr>
      <w:proofErr w:type="spellStart"/>
      <w:r w:rsidRPr="00555367">
        <w:rPr>
          <w:rFonts w:asciiTheme="majorHAnsi" w:eastAsia="Calibri" w:hAnsiTheme="majorHAnsi" w:cstheme="majorHAnsi"/>
          <w:color w:val="auto"/>
          <w:u w:val="single"/>
        </w:rPr>
        <w:t>Rights</w:t>
      </w:r>
      <w:proofErr w:type="spellEnd"/>
      <w:r w:rsidRPr="00555367">
        <w:rPr>
          <w:rFonts w:asciiTheme="majorHAnsi" w:eastAsia="Calibri" w:hAnsiTheme="majorHAnsi" w:cstheme="majorHAnsi"/>
          <w:color w:val="auto"/>
          <w:u w:val="single"/>
        </w:rPr>
        <w:t xml:space="preserve"> of </w:t>
      </w:r>
      <w:proofErr w:type="spellStart"/>
      <w:r w:rsidRPr="00555367">
        <w:rPr>
          <w:rFonts w:asciiTheme="majorHAnsi" w:eastAsia="Calibri" w:hAnsiTheme="majorHAnsi" w:cstheme="majorHAnsi"/>
          <w:color w:val="auto"/>
          <w:u w:val="single"/>
        </w:rPr>
        <w:t>the</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data</w:t>
      </w:r>
      <w:proofErr w:type="spellEnd"/>
      <w:r w:rsidRPr="00555367">
        <w:rPr>
          <w:rFonts w:asciiTheme="majorHAnsi" w:eastAsia="Calibri" w:hAnsiTheme="majorHAnsi" w:cstheme="majorHAnsi"/>
          <w:color w:val="auto"/>
          <w:u w:val="single"/>
        </w:rPr>
        <w:t xml:space="preserve"> </w:t>
      </w:r>
      <w:proofErr w:type="spellStart"/>
      <w:r w:rsidRPr="00555367">
        <w:rPr>
          <w:rFonts w:asciiTheme="majorHAnsi" w:eastAsia="Calibri" w:hAnsiTheme="majorHAnsi" w:cstheme="majorHAnsi"/>
          <w:color w:val="auto"/>
          <w:u w:val="single"/>
        </w:rPr>
        <w:t>subject</w:t>
      </w:r>
      <w:proofErr w:type="spellEnd"/>
      <w:r w:rsidRPr="00555367">
        <w:rPr>
          <w:rFonts w:asciiTheme="majorHAnsi" w:eastAsia="Calibri" w:hAnsiTheme="majorHAnsi" w:cstheme="majorHAnsi"/>
          <w:color w:val="auto"/>
          <w:u w:val="single"/>
        </w:rPr>
        <w:t>:</w:t>
      </w:r>
      <w:r w:rsidRPr="00555367">
        <w:rPr>
          <w:rFonts w:asciiTheme="majorHAnsi" w:eastAsia="Calibri" w:hAnsiTheme="majorHAnsi" w:cstheme="majorHAnsi"/>
          <w:color w:val="auto"/>
        </w:rPr>
        <w:t xml:space="preserve"> in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context of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subjects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may</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exercise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the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rights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to</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withdraw</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consent</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access</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rectification</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erasure</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restriction</w:t>
      </w:r>
      <w:proofErr w:type="spellEnd"/>
      <w:r w:rsidRPr="00555367">
        <w:rPr>
          <w:rFonts w:asciiTheme="majorHAnsi" w:eastAsia="Calibri" w:hAnsiTheme="majorHAnsi" w:cstheme="majorHAnsi"/>
          <w:color w:val="auto"/>
        </w:rPr>
        <w:t xml:space="preserve"> of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processing</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data</w:t>
      </w:r>
      <w:proofErr w:type="spellEnd"/>
      <w:r w:rsidRPr="00555367">
        <w:rPr>
          <w:rFonts w:asciiTheme="majorHAnsi" w:eastAsia="Calibri" w:hAnsiTheme="majorHAnsi" w:cstheme="majorHAnsi"/>
          <w:color w:val="auto"/>
        </w:rPr>
        <w:t xml:space="preserve"> </w:t>
      </w:r>
      <w:proofErr w:type="spellStart"/>
      <w:r w:rsidRPr="00555367">
        <w:rPr>
          <w:rFonts w:asciiTheme="majorHAnsi" w:eastAsia="Calibri" w:hAnsiTheme="majorHAnsi" w:cstheme="majorHAnsi"/>
          <w:color w:val="auto"/>
        </w:rPr>
        <w:t>portability</w:t>
      </w:r>
      <w:proofErr w:type="spellEnd"/>
      <w:r w:rsidRPr="00555367">
        <w:rPr>
          <w:rFonts w:asciiTheme="majorHAnsi" w:eastAsia="Calibri" w:hAnsiTheme="majorHAnsi" w:cstheme="majorHAnsi"/>
          <w:color w:val="auto"/>
        </w:rPr>
        <w:t>.</w:t>
      </w:r>
    </w:p>
    <w:p w14:paraId="718747C2" w14:textId="77777777" w:rsidR="007F7DE4" w:rsidRDefault="007F7DE4" w:rsidP="00513233">
      <w:pPr>
        <w:spacing w:line="23" w:lineRule="atLeast"/>
        <w:contextualSpacing/>
        <w:jc w:val="both"/>
        <w:rPr>
          <w:rFonts w:asciiTheme="majorHAnsi" w:hAnsiTheme="majorHAnsi" w:cstheme="majorHAnsi"/>
          <w:b/>
          <w:bCs/>
          <w:lang w:eastAsia="en-US"/>
        </w:rPr>
      </w:pPr>
    </w:p>
    <w:p w14:paraId="2861CE10" w14:textId="7DCB0B8E" w:rsidR="000E2DAF" w:rsidRPr="00513233" w:rsidRDefault="000414C8" w:rsidP="00513233">
      <w:pPr>
        <w:spacing w:line="23" w:lineRule="atLeast"/>
        <w:contextualSpacing/>
        <w:jc w:val="both"/>
        <w:rPr>
          <w:rFonts w:asciiTheme="majorHAnsi" w:hAnsiTheme="majorHAnsi" w:cstheme="majorHAnsi"/>
          <w:b/>
          <w:bCs/>
          <w:lang w:eastAsia="en-US"/>
        </w:rPr>
      </w:pPr>
      <w:r w:rsidRPr="00513233">
        <w:rPr>
          <w:rFonts w:asciiTheme="majorHAnsi" w:hAnsiTheme="majorHAnsi" w:cstheme="majorHAnsi"/>
          <w:b/>
          <w:bCs/>
          <w:lang w:eastAsia="en-US"/>
        </w:rPr>
        <w:t>PROCESSING OF SPECIAL CLASSIFIED DATA ACCORDING TO ARTICLE 9 (1) GDPR</w:t>
      </w:r>
    </w:p>
    <w:p w14:paraId="26B7B78B" w14:textId="77777777" w:rsidR="000414C8" w:rsidRPr="00513233" w:rsidRDefault="000414C8" w:rsidP="00513233">
      <w:pPr>
        <w:spacing w:line="23" w:lineRule="atLeast"/>
        <w:contextualSpacing/>
        <w:jc w:val="both"/>
        <w:rPr>
          <w:rFonts w:asciiTheme="majorHAnsi" w:eastAsia="Calibri" w:hAnsiTheme="majorHAnsi" w:cstheme="majorHAnsi"/>
        </w:rPr>
      </w:pPr>
    </w:p>
    <w:p w14:paraId="1B85E0DA" w14:textId="77777777" w:rsidR="000414C8" w:rsidRPr="00513233" w:rsidRDefault="000414C8" w:rsidP="00513233">
      <w:pPr>
        <w:spacing w:line="23" w:lineRule="atLeast"/>
        <w:contextualSpacing/>
        <w:jc w:val="both"/>
        <w:rPr>
          <w:rFonts w:asciiTheme="majorHAnsi" w:eastAsia="Calibri" w:hAnsiTheme="majorHAnsi" w:cstheme="majorHAnsi"/>
        </w:rPr>
      </w:pPr>
      <w:r w:rsidRPr="00513233">
        <w:rPr>
          <w:rFonts w:asciiTheme="majorHAnsi" w:eastAsia="Calibri" w:hAnsiTheme="majorHAnsi" w:cstheme="majorHAnsi"/>
        </w:rPr>
        <w:t xml:space="preserve">The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does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not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request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special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from</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racial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ethnic</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origin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political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opinion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religious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worldview</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beliefs</w:t>
      </w:r>
      <w:proofErr w:type="spellEnd"/>
      <w:r w:rsidRPr="00513233">
        <w:rPr>
          <w:rFonts w:asciiTheme="majorHAnsi" w:eastAsia="Calibri" w:hAnsiTheme="majorHAnsi" w:cstheme="majorHAnsi"/>
        </w:rPr>
        <w:t xml:space="preserve">, trade </w:t>
      </w:r>
      <w:proofErr w:type="spellStart"/>
      <w:r w:rsidRPr="00513233">
        <w:rPr>
          <w:rFonts w:asciiTheme="majorHAnsi" w:eastAsia="Calibri" w:hAnsiTheme="majorHAnsi" w:cstheme="majorHAnsi"/>
        </w:rPr>
        <w:t>union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membership</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well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health</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w:t>
      </w:r>
      <w:proofErr w:type="spellEnd"/>
      <w:r w:rsidRPr="00513233">
        <w:rPr>
          <w:rFonts w:asciiTheme="majorHAnsi" w:eastAsia="Calibri" w:hAnsiTheme="majorHAnsi" w:cstheme="majorHAnsi"/>
        </w:rPr>
        <w:t xml:space="preserve"> sex life), </w:t>
      </w:r>
      <w:proofErr w:type="spellStart"/>
      <w:r w:rsidRPr="00513233">
        <w:rPr>
          <w:rFonts w:asciiTheme="majorHAnsi" w:eastAsia="Calibri" w:hAnsiTheme="majorHAnsi" w:cstheme="majorHAnsi"/>
        </w:rPr>
        <w:t>so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does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not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ask</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provide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such</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even</w:t>
      </w:r>
      <w:proofErr w:type="spellEnd"/>
      <w:r w:rsidRPr="00513233">
        <w:rPr>
          <w:rFonts w:asciiTheme="majorHAnsi" w:eastAsia="Calibri" w:hAnsiTheme="majorHAnsi" w:cstheme="majorHAnsi"/>
        </w:rPr>
        <w:t xml:space="preserve"> by </w:t>
      </w:r>
      <w:proofErr w:type="spellStart"/>
      <w:r w:rsidRPr="00513233">
        <w:rPr>
          <w:rFonts w:asciiTheme="majorHAnsi" w:eastAsia="Calibri" w:hAnsiTheme="majorHAnsi" w:cstheme="majorHAnsi"/>
        </w:rPr>
        <w:t>letter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neither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phone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nor</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person</w:t>
      </w:r>
      <w:proofErr w:type="spellEnd"/>
      <w:r w:rsidRPr="00513233">
        <w:rPr>
          <w:rFonts w:asciiTheme="majorHAnsi" w:eastAsia="Calibri" w:hAnsiTheme="majorHAnsi" w:cstheme="majorHAnsi"/>
        </w:rPr>
        <w:t>.</w:t>
      </w:r>
    </w:p>
    <w:p w14:paraId="7A0FC15E" w14:textId="77777777" w:rsidR="000414C8" w:rsidRDefault="000414C8" w:rsidP="00513233">
      <w:pPr>
        <w:spacing w:line="23" w:lineRule="atLeast"/>
        <w:contextualSpacing/>
        <w:jc w:val="both"/>
        <w:rPr>
          <w:rFonts w:asciiTheme="majorHAnsi" w:eastAsia="Calibri" w:hAnsiTheme="majorHAnsi" w:cstheme="majorHAnsi"/>
        </w:rPr>
      </w:pPr>
    </w:p>
    <w:p w14:paraId="5CDB8A43" w14:textId="77777777" w:rsidR="003354F0" w:rsidRDefault="003354F0" w:rsidP="00513233">
      <w:pPr>
        <w:spacing w:line="23" w:lineRule="atLeast"/>
        <w:contextualSpacing/>
        <w:jc w:val="both"/>
        <w:rPr>
          <w:rFonts w:asciiTheme="majorHAnsi" w:eastAsia="Calibri" w:hAnsiTheme="majorHAnsi" w:cstheme="majorHAnsi"/>
        </w:rPr>
      </w:pPr>
    </w:p>
    <w:p w14:paraId="50380DF0" w14:textId="77777777" w:rsidR="003354F0" w:rsidRPr="00513233" w:rsidRDefault="003354F0" w:rsidP="00513233">
      <w:pPr>
        <w:spacing w:line="23" w:lineRule="atLeast"/>
        <w:contextualSpacing/>
        <w:jc w:val="both"/>
        <w:rPr>
          <w:rFonts w:asciiTheme="majorHAnsi" w:eastAsia="Calibri" w:hAnsiTheme="majorHAnsi" w:cstheme="majorHAnsi"/>
        </w:rPr>
      </w:pPr>
    </w:p>
    <w:p w14:paraId="33F75C00" w14:textId="77777777" w:rsidR="000414C8" w:rsidRPr="00513233" w:rsidRDefault="000414C8"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rPr>
        <w:t>If</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nevertheless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decides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that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for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some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reason</w:t>
      </w:r>
      <w:proofErr w:type="spellEnd"/>
      <w:r w:rsidRPr="00513233">
        <w:rPr>
          <w:rFonts w:asciiTheme="majorHAnsi" w:eastAsia="Calibri" w:hAnsiTheme="majorHAnsi" w:cstheme="majorHAnsi"/>
        </w:rPr>
        <w:t xml:space="preserve"> he </w:t>
      </w:r>
      <w:proofErr w:type="spellStart"/>
      <w:r w:rsidRPr="00513233">
        <w:rPr>
          <w:rFonts w:asciiTheme="majorHAnsi" w:eastAsia="Calibri" w:hAnsiTheme="majorHAnsi" w:cstheme="majorHAnsi"/>
        </w:rPr>
        <w:t>considers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it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important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provide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detailed</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information</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thus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special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personal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that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case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legal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basis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for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processing</w:t>
      </w:r>
      <w:proofErr w:type="spellEnd"/>
      <w:r w:rsidRPr="00513233">
        <w:rPr>
          <w:rFonts w:asciiTheme="majorHAnsi" w:eastAsia="Calibri" w:hAnsiTheme="majorHAnsi" w:cstheme="majorHAnsi"/>
        </w:rPr>
        <w:t xml:space="preserve"> is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consent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given</w:t>
      </w:r>
      <w:proofErr w:type="spellEnd"/>
      <w:r w:rsidRPr="00513233">
        <w:rPr>
          <w:rFonts w:asciiTheme="majorHAnsi" w:eastAsia="Calibri" w:hAnsiTheme="majorHAnsi" w:cstheme="majorHAnsi"/>
        </w:rPr>
        <w:t xml:space="preserve"> by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after</w:t>
      </w:r>
      <w:proofErr w:type="spellEnd"/>
      <w:r w:rsidRPr="00513233">
        <w:rPr>
          <w:rFonts w:asciiTheme="majorHAnsi" w:eastAsia="Calibri" w:hAnsiTheme="majorHAnsi" w:cstheme="majorHAnsi"/>
        </w:rPr>
        <w:t xml:space="preserve"> prior </w:t>
      </w:r>
      <w:proofErr w:type="spellStart"/>
      <w:r w:rsidRPr="00513233">
        <w:rPr>
          <w:rFonts w:asciiTheme="majorHAnsi" w:eastAsia="Calibri" w:hAnsiTheme="majorHAnsi" w:cstheme="majorHAnsi"/>
        </w:rPr>
        <w:t>information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pursuant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6 (1) </w:t>
      </w:r>
      <w:proofErr w:type="spellStart"/>
      <w:r w:rsidRPr="00513233">
        <w:rPr>
          <w:rFonts w:asciiTheme="majorHAnsi" w:eastAsia="Calibri" w:hAnsiTheme="majorHAnsi" w:cstheme="majorHAnsi"/>
        </w:rPr>
        <w:t>paragraph</w:t>
      </w:r>
      <w:proofErr w:type="spellEnd"/>
      <w:r w:rsidRPr="00513233">
        <w:rPr>
          <w:rFonts w:asciiTheme="majorHAnsi" w:eastAsia="Calibri" w:hAnsiTheme="majorHAnsi" w:cstheme="majorHAnsi"/>
        </w:rPr>
        <w:t xml:space="preserve"> a)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 </w:t>
      </w:r>
      <w:proofErr w:type="spellStart"/>
      <w:r w:rsidRPr="00513233">
        <w:rPr>
          <w:rFonts w:asciiTheme="majorHAnsi" w:eastAsia="Calibri" w:hAnsiTheme="majorHAnsi" w:cstheme="majorHAnsi"/>
        </w:rPr>
        <w:t>based</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provisions</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Article</w:t>
      </w:r>
      <w:proofErr w:type="spellEnd"/>
      <w:r w:rsidRPr="00513233">
        <w:rPr>
          <w:rFonts w:asciiTheme="majorHAnsi" w:eastAsia="Calibri" w:hAnsiTheme="majorHAnsi" w:cstheme="majorHAnsi"/>
        </w:rPr>
        <w:t xml:space="preserve"> 9, </w:t>
      </w:r>
      <w:proofErr w:type="spellStart"/>
      <w:r w:rsidRPr="00513233">
        <w:rPr>
          <w:rFonts w:asciiTheme="majorHAnsi" w:eastAsia="Calibri" w:hAnsiTheme="majorHAnsi" w:cstheme="majorHAnsi"/>
        </w:rPr>
        <w:t>Paragraph</w:t>
      </w:r>
      <w:proofErr w:type="spellEnd"/>
      <w:r w:rsidRPr="00513233">
        <w:rPr>
          <w:rFonts w:asciiTheme="majorHAnsi" w:eastAsia="Calibri" w:hAnsiTheme="majorHAnsi" w:cstheme="majorHAnsi"/>
        </w:rPr>
        <w:t xml:space="preserve"> 2, </w:t>
      </w:r>
      <w:proofErr w:type="spellStart"/>
      <w:r w:rsidRPr="00513233">
        <w:rPr>
          <w:rFonts w:asciiTheme="majorHAnsi" w:eastAsia="Calibri" w:hAnsiTheme="majorHAnsi" w:cstheme="majorHAnsi"/>
        </w:rPr>
        <w:t>Point</w:t>
      </w:r>
      <w:proofErr w:type="spellEnd"/>
      <w:r w:rsidRPr="00513233">
        <w:rPr>
          <w:rFonts w:asciiTheme="majorHAnsi" w:eastAsia="Calibri" w:hAnsiTheme="majorHAnsi" w:cstheme="majorHAnsi"/>
        </w:rPr>
        <w:t xml:space="preserve"> a)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GDPR.</w:t>
      </w:r>
    </w:p>
    <w:p w14:paraId="33914A56" w14:textId="77777777" w:rsidR="000414C8" w:rsidRPr="00513233" w:rsidRDefault="000414C8" w:rsidP="00513233">
      <w:pPr>
        <w:spacing w:line="23" w:lineRule="atLeast"/>
        <w:contextualSpacing/>
        <w:jc w:val="both"/>
        <w:rPr>
          <w:rFonts w:asciiTheme="majorHAnsi" w:eastAsia="Calibri" w:hAnsiTheme="majorHAnsi" w:cstheme="majorHAnsi"/>
        </w:rPr>
      </w:pPr>
    </w:p>
    <w:p w14:paraId="35B6A1C9" w14:textId="3A5DEF1F" w:rsidR="002D51E7" w:rsidRPr="00513233" w:rsidRDefault="000414C8" w:rsidP="00513233">
      <w:pPr>
        <w:spacing w:line="23" w:lineRule="atLeast"/>
        <w:contextualSpacing/>
        <w:jc w:val="both"/>
        <w:rPr>
          <w:rFonts w:asciiTheme="majorHAnsi" w:eastAsia="Calibri" w:hAnsiTheme="majorHAnsi" w:cstheme="majorHAnsi"/>
        </w:rPr>
      </w:pPr>
      <w:proofErr w:type="spellStart"/>
      <w:r w:rsidRPr="00513233">
        <w:rPr>
          <w:rFonts w:asciiTheme="majorHAnsi" w:eastAsia="Calibri" w:hAnsiTheme="majorHAnsi" w:cstheme="majorHAnsi"/>
        </w:rPr>
        <w:t>If</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despite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above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provides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special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will</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all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cases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return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original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document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containing</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such</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will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not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make</w:t>
      </w:r>
      <w:proofErr w:type="spellEnd"/>
      <w:r w:rsidRPr="00513233">
        <w:rPr>
          <w:rFonts w:asciiTheme="majorHAnsi" w:eastAsia="Calibri" w:hAnsiTheme="majorHAnsi" w:cstheme="majorHAnsi"/>
        </w:rPr>
        <w:t xml:space="preserve"> a </w:t>
      </w:r>
      <w:proofErr w:type="spellStart"/>
      <w:r w:rsidRPr="00513233">
        <w:rPr>
          <w:rFonts w:asciiTheme="majorHAnsi" w:eastAsia="Calibri" w:hAnsiTheme="majorHAnsi" w:cstheme="majorHAnsi"/>
        </w:rPr>
        <w:t>copy</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it</w:t>
      </w:r>
      <w:proofErr w:type="spellEnd"/>
      <w:r w:rsidRPr="00513233">
        <w:rPr>
          <w:rFonts w:asciiTheme="majorHAnsi" w:eastAsia="Calibri" w:hAnsiTheme="majorHAnsi" w:cstheme="majorHAnsi"/>
        </w:rPr>
        <w:t xml:space="preserve">. An </w:t>
      </w:r>
      <w:proofErr w:type="spellStart"/>
      <w:r w:rsidRPr="00513233">
        <w:rPr>
          <w:rFonts w:asciiTheme="majorHAnsi" w:eastAsia="Calibri" w:hAnsiTheme="majorHAnsi" w:cstheme="majorHAnsi"/>
        </w:rPr>
        <w:t>exception</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to</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this</w:t>
      </w:r>
      <w:proofErr w:type="spellEnd"/>
      <w:r w:rsidRPr="00513233">
        <w:rPr>
          <w:rFonts w:asciiTheme="majorHAnsi" w:eastAsia="Calibri" w:hAnsiTheme="majorHAnsi" w:cstheme="majorHAnsi"/>
        </w:rPr>
        <w:t xml:space="preserve"> is </w:t>
      </w:r>
      <w:proofErr w:type="spellStart"/>
      <w:r w:rsidRPr="00513233">
        <w:rPr>
          <w:rFonts w:asciiTheme="majorHAnsi" w:eastAsia="Calibri" w:hAnsiTheme="majorHAnsi" w:cstheme="majorHAnsi"/>
        </w:rPr>
        <w:t>if</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subject</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sends</w:t>
      </w:r>
      <w:proofErr w:type="spellEnd"/>
      <w:r w:rsidRPr="00513233">
        <w:rPr>
          <w:rFonts w:asciiTheme="majorHAnsi" w:eastAsia="Calibri" w:hAnsiTheme="majorHAnsi" w:cstheme="majorHAnsi"/>
        </w:rPr>
        <w:t xml:space="preserve"> a </w:t>
      </w:r>
      <w:proofErr w:type="spellStart"/>
      <w:r w:rsidRPr="00513233">
        <w:rPr>
          <w:rFonts w:asciiTheme="majorHAnsi" w:eastAsia="Calibri" w:hAnsiTheme="majorHAnsi" w:cstheme="majorHAnsi"/>
        </w:rPr>
        <w:t>letter</w:t>
      </w:r>
      <w:proofErr w:type="spellEnd"/>
      <w:r w:rsidRPr="00513233">
        <w:rPr>
          <w:rFonts w:asciiTheme="majorHAnsi" w:eastAsia="Calibri" w:hAnsiTheme="majorHAnsi" w:cstheme="majorHAnsi"/>
        </w:rPr>
        <w:t xml:space="preserve"> and </w:t>
      </w:r>
      <w:proofErr w:type="spellStart"/>
      <w:r w:rsidRPr="00513233">
        <w:rPr>
          <w:rFonts w:asciiTheme="majorHAnsi" w:eastAsia="Calibri" w:hAnsiTheme="majorHAnsi" w:cstheme="majorHAnsi"/>
        </w:rPr>
        <w:t>informs</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Data </w:t>
      </w:r>
      <w:proofErr w:type="spellStart"/>
      <w:r w:rsidRPr="00513233">
        <w:rPr>
          <w:rFonts w:asciiTheme="majorHAnsi" w:eastAsia="Calibri" w:hAnsiTheme="majorHAnsi" w:cstheme="majorHAnsi"/>
        </w:rPr>
        <w:t>Controller</w:t>
      </w:r>
      <w:proofErr w:type="spellEnd"/>
      <w:r w:rsidRPr="00513233">
        <w:rPr>
          <w:rFonts w:asciiTheme="majorHAnsi" w:eastAsia="Calibri" w:hAnsiTheme="majorHAnsi" w:cstheme="majorHAnsi"/>
        </w:rPr>
        <w:t xml:space="preserve">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special</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data</w:t>
      </w:r>
      <w:proofErr w:type="spellEnd"/>
      <w:r w:rsidRPr="00513233">
        <w:rPr>
          <w:rFonts w:asciiTheme="majorHAnsi" w:eastAsia="Calibri" w:hAnsiTheme="majorHAnsi" w:cstheme="majorHAnsi"/>
        </w:rPr>
        <w:t xml:space="preserve"> in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body of </w:t>
      </w:r>
      <w:proofErr w:type="spellStart"/>
      <w:r w:rsidRPr="00513233">
        <w:rPr>
          <w:rFonts w:asciiTheme="majorHAnsi" w:eastAsia="Calibri" w:hAnsiTheme="majorHAnsi" w:cstheme="majorHAnsi"/>
        </w:rPr>
        <w:t>the</w:t>
      </w:r>
      <w:proofErr w:type="spellEnd"/>
      <w:r w:rsidRPr="00513233">
        <w:rPr>
          <w:rFonts w:asciiTheme="majorHAnsi" w:eastAsia="Calibri" w:hAnsiTheme="majorHAnsi" w:cstheme="majorHAnsi"/>
        </w:rPr>
        <w:t xml:space="preserve"> </w:t>
      </w:r>
      <w:proofErr w:type="spellStart"/>
      <w:r w:rsidRPr="00513233">
        <w:rPr>
          <w:rFonts w:asciiTheme="majorHAnsi" w:eastAsia="Calibri" w:hAnsiTheme="majorHAnsi" w:cstheme="majorHAnsi"/>
        </w:rPr>
        <w:t>letter</w:t>
      </w:r>
      <w:proofErr w:type="spellEnd"/>
      <w:r w:rsidRPr="00513233">
        <w:rPr>
          <w:rFonts w:asciiTheme="majorHAnsi" w:eastAsia="Calibri" w:hAnsiTheme="majorHAnsi" w:cstheme="majorHAnsi"/>
        </w:rPr>
        <w:t>.</w:t>
      </w:r>
    </w:p>
    <w:p w14:paraId="40AB5CF7" w14:textId="77777777" w:rsidR="000414C8" w:rsidRPr="00513233" w:rsidRDefault="000414C8" w:rsidP="00513233">
      <w:pPr>
        <w:spacing w:line="23" w:lineRule="atLeast"/>
        <w:contextualSpacing/>
        <w:jc w:val="both"/>
        <w:rPr>
          <w:rFonts w:asciiTheme="majorHAnsi" w:eastAsia="Calibri" w:hAnsiTheme="majorHAnsi" w:cstheme="majorHAnsi"/>
        </w:rPr>
      </w:pPr>
    </w:p>
    <w:p w14:paraId="1C01E8EE" w14:textId="77777777" w:rsidR="001E539A" w:rsidRPr="00513233" w:rsidRDefault="001E539A" w:rsidP="00513233">
      <w:pPr>
        <w:tabs>
          <w:tab w:val="left" w:pos="567"/>
        </w:tabs>
        <w:spacing w:line="23" w:lineRule="atLeast"/>
        <w:jc w:val="both"/>
        <w:rPr>
          <w:rFonts w:asciiTheme="majorHAnsi" w:hAnsiTheme="majorHAnsi" w:cstheme="majorHAnsi"/>
          <w:b/>
          <w:bCs/>
          <w:lang w:eastAsia="en-US"/>
        </w:rPr>
      </w:pPr>
      <w:r w:rsidRPr="00513233">
        <w:rPr>
          <w:rFonts w:asciiTheme="majorHAnsi" w:hAnsiTheme="majorHAnsi" w:cstheme="majorHAnsi"/>
          <w:b/>
          <w:bCs/>
          <w:lang w:eastAsia="en-US"/>
        </w:rPr>
        <w:lastRenderedPageBreak/>
        <w:t>DATA SECURITY</w:t>
      </w:r>
    </w:p>
    <w:p w14:paraId="1051A0B2" w14:textId="77777777" w:rsidR="001E539A" w:rsidRPr="00513233" w:rsidRDefault="001E539A" w:rsidP="00513233">
      <w:pPr>
        <w:tabs>
          <w:tab w:val="left" w:pos="567"/>
        </w:tabs>
        <w:spacing w:line="23" w:lineRule="atLeast"/>
        <w:jc w:val="both"/>
        <w:rPr>
          <w:rFonts w:asciiTheme="majorHAnsi" w:eastAsia="Calibri" w:hAnsiTheme="majorHAnsi" w:cstheme="majorHAnsi"/>
          <w:bCs/>
          <w:iCs/>
        </w:rPr>
      </w:pPr>
    </w:p>
    <w:p w14:paraId="268E82EA" w14:textId="3ED88475"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The Data Controller and the data processors are entitled to get acquainted with the personal data of the data subject to the extent necessary for the performance of the tasks falling exclusively and exclusively within their area of responsibility.</w:t>
      </w:r>
    </w:p>
    <w:p w14:paraId="135E61F6"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444111F7" w14:textId="4BCCAE9A"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In the interest of data security, the Data Controller assesses and records all data processing activities performed by him.</w:t>
      </w:r>
    </w:p>
    <w:p w14:paraId="065325A9"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0F5B0B19" w14:textId="710BBF8E"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Based on the record of data processing activities, the Data Controller performs a risk analysis in order to assess the conditions under which each data processing is carried out and which risk factors may cause harm and possible data protection incidents during the data processing. The risk analysis should be performed on the basis of the actual data processing activity. The purpose of the risk analysis is to define security rules as well as measures that effectively ensure the adequate protection of personal data in line with the performance of the Data Controller's activity.</w:t>
      </w:r>
    </w:p>
    <w:p w14:paraId="6AC09D86"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32C573CF"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The Data Controller shall take appropriate technical and organizational measures to ensure and demonstrate that the processing of personal data is in accordance with the GDPR, taking into account the nature, scope, circumstances, and purposes of the processing and the varying probability and severity of the risk to the rights and freedoms of natural persons. happens. Including, where appropriate:</w:t>
      </w:r>
    </w:p>
    <w:p w14:paraId="5BF888BD" w14:textId="77777777" w:rsidR="001E539A" w:rsidRPr="00513233" w:rsidRDefault="001E539A" w:rsidP="00513233">
      <w:pPr>
        <w:numPr>
          <w:ilvl w:val="0"/>
          <w:numId w:val="19"/>
        </w:num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pseudonymization and encryption of personal data;</w:t>
      </w:r>
    </w:p>
    <w:p w14:paraId="68A2B1DE" w14:textId="77777777" w:rsidR="001E539A" w:rsidRPr="00513233" w:rsidRDefault="001E539A" w:rsidP="00513233">
      <w:pPr>
        <w:numPr>
          <w:ilvl w:val="0"/>
          <w:numId w:val="19"/>
        </w:num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ensuring the continued confidentiality, integrity, availability, and resilience of the systems and services used to process personal data;</w:t>
      </w:r>
    </w:p>
    <w:p w14:paraId="448E917A" w14:textId="77777777" w:rsidR="001E539A" w:rsidRPr="00513233" w:rsidRDefault="001E539A" w:rsidP="00513233">
      <w:pPr>
        <w:numPr>
          <w:ilvl w:val="0"/>
          <w:numId w:val="19"/>
        </w:num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in the event of a physical or technical incident, the ability to restore access to and availability of personal data in a timely manner;</w:t>
      </w:r>
    </w:p>
    <w:p w14:paraId="2C6FCA84" w14:textId="597A4220" w:rsidR="001E539A" w:rsidRPr="00513233" w:rsidRDefault="001E539A" w:rsidP="00513233">
      <w:pPr>
        <w:numPr>
          <w:ilvl w:val="0"/>
          <w:numId w:val="19"/>
        </w:num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a procedure for regular testing, assessment, and evaluation of the effectiveness of the technical and organizational measures taken to ensure the security of data processing.</w:t>
      </w:r>
    </w:p>
    <w:p w14:paraId="4247B32C"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57B8F195" w14:textId="7776A64E"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In determining the appropriate level of security, explicit account shall be taken of the risks arising from the processing, in particular arising from the accidental or unlawful destruction, loss, alteration, unauthorized disclosure of, or unauthorized access to, personal data that have been transmitted, stored or otherwise processed.</w:t>
      </w:r>
    </w:p>
    <w:p w14:paraId="1DD6EE22"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6D18D3D7" w14:textId="77490AF8"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The Data Controller shall implement appropriate technical and organizational measures to ensure that, by default, only personal data that are necessary for the specific data processing purpose are processed. This obligation applies to the amount of personal data collected, the extent to which they are processed, the duration of their storage, and their availability. In particular, these measures should ensure that, by default, personal data cannot be made available to an indefinite number of persons without the intervention of a natural person.</w:t>
      </w:r>
    </w:p>
    <w:p w14:paraId="4836C028"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6C83E2D4" w14:textId="4EC7D58B"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In the event of personal data damage or destruction, attempts should be made to replace the damaged data as far as possible from other available data sources. The replaced data must indicate the fact of the replacement.</w:t>
      </w:r>
    </w:p>
    <w:p w14:paraId="63582211"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1AA1C572"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 xml:space="preserve">Data Controller protects your internal network with multi-level firewall protection. In all cases, a hardware firewall (border protection device) is located at the entry points of the applied public networks. The Data Controller stores the data redundantly - </w:t>
      </w:r>
      <w:proofErr w:type="spellStart"/>
      <w:r w:rsidRPr="00513233">
        <w:rPr>
          <w:rFonts w:asciiTheme="majorHAnsi" w:eastAsia="Calibri" w:hAnsiTheme="majorHAnsi" w:cstheme="majorHAnsi"/>
          <w:bCs/>
          <w:iCs/>
          <w:lang w:val="en"/>
        </w:rPr>
        <w:t>ie</w:t>
      </w:r>
      <w:proofErr w:type="spellEnd"/>
      <w:r w:rsidRPr="00513233">
        <w:rPr>
          <w:rFonts w:asciiTheme="majorHAnsi" w:eastAsia="Calibri" w:hAnsiTheme="majorHAnsi" w:cstheme="majorHAnsi"/>
          <w:bCs/>
          <w:iCs/>
          <w:lang w:val="en"/>
        </w:rPr>
        <w:t xml:space="preserve"> in several places - in order to protect it from destruction, loss, damage or illegal destruction due to the failure of the IT device.</w:t>
      </w:r>
    </w:p>
    <w:p w14:paraId="4B206594" w14:textId="471FC795"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r w:rsidRPr="00513233">
        <w:rPr>
          <w:rFonts w:asciiTheme="majorHAnsi" w:eastAsia="Calibri" w:hAnsiTheme="majorHAnsi" w:cstheme="majorHAnsi"/>
          <w:bCs/>
          <w:iCs/>
          <w:lang w:val="en"/>
        </w:rPr>
        <w:t>It protects your internal networks from external attacks with multi-level, active protection against complex malicious code (</w:t>
      </w:r>
      <w:proofErr w:type="spellStart"/>
      <w:r w:rsidRPr="00513233">
        <w:rPr>
          <w:rFonts w:asciiTheme="majorHAnsi" w:eastAsia="Calibri" w:hAnsiTheme="majorHAnsi" w:cstheme="majorHAnsi"/>
          <w:bCs/>
          <w:iCs/>
          <w:lang w:val="en"/>
        </w:rPr>
        <w:t>eg</w:t>
      </w:r>
      <w:proofErr w:type="spellEnd"/>
      <w:r w:rsidRPr="00513233">
        <w:rPr>
          <w:rFonts w:asciiTheme="majorHAnsi" w:eastAsia="Calibri" w:hAnsiTheme="majorHAnsi" w:cstheme="majorHAnsi"/>
          <w:bCs/>
          <w:iCs/>
          <w:lang w:val="en"/>
        </w:rPr>
        <w:t xml:space="preserve"> virus protection).</w:t>
      </w:r>
    </w:p>
    <w:p w14:paraId="29387E11" w14:textId="77777777" w:rsidR="001E539A" w:rsidRPr="00513233" w:rsidRDefault="001E539A" w:rsidP="00513233">
      <w:pPr>
        <w:tabs>
          <w:tab w:val="left" w:pos="567"/>
        </w:tabs>
        <w:spacing w:line="23" w:lineRule="atLeast"/>
        <w:jc w:val="both"/>
        <w:rPr>
          <w:rFonts w:asciiTheme="majorHAnsi" w:eastAsia="Calibri" w:hAnsiTheme="majorHAnsi" w:cstheme="majorHAnsi"/>
          <w:bCs/>
          <w:iCs/>
          <w:lang w:val="en"/>
        </w:rPr>
      </w:pPr>
    </w:p>
    <w:p w14:paraId="34E5BD53" w14:textId="77777777" w:rsidR="001E539A" w:rsidRPr="00513233" w:rsidRDefault="001E539A" w:rsidP="00513233">
      <w:pPr>
        <w:tabs>
          <w:tab w:val="left" w:pos="567"/>
        </w:tabs>
        <w:spacing w:line="23" w:lineRule="atLeast"/>
        <w:jc w:val="both"/>
        <w:rPr>
          <w:rFonts w:asciiTheme="majorHAnsi" w:eastAsia="Calibri" w:hAnsiTheme="majorHAnsi" w:cstheme="majorHAnsi"/>
          <w:bCs/>
          <w:iCs/>
        </w:rPr>
      </w:pPr>
      <w:r w:rsidRPr="00513233">
        <w:rPr>
          <w:rFonts w:asciiTheme="majorHAnsi" w:eastAsia="Calibri" w:hAnsiTheme="majorHAnsi" w:cstheme="majorHAnsi"/>
          <w:bCs/>
          <w:iCs/>
          <w:lang w:val="en"/>
        </w:rPr>
        <w:lastRenderedPageBreak/>
        <w:t>The Data Controller will do everything with the utmost care to ensure that its IT tools and software continuously comply with the technological solutions generally accepted in the operation of the market.</w:t>
      </w:r>
    </w:p>
    <w:p w14:paraId="0BDB772F" w14:textId="629A12B6" w:rsidR="009B30B8" w:rsidRPr="00513233" w:rsidRDefault="009B30B8" w:rsidP="00513233">
      <w:pPr>
        <w:spacing w:line="23" w:lineRule="atLeast"/>
        <w:rPr>
          <w:rFonts w:asciiTheme="majorHAnsi" w:eastAsia="Calibri" w:hAnsiTheme="majorHAnsi" w:cstheme="majorHAnsi"/>
          <w:bCs/>
          <w:iCs/>
        </w:rPr>
      </w:pPr>
    </w:p>
    <w:p w14:paraId="0198D1C7" w14:textId="3B2492F8" w:rsidR="00A66828" w:rsidRPr="00513233" w:rsidRDefault="00893E9E" w:rsidP="00513233">
      <w:pPr>
        <w:spacing w:line="23" w:lineRule="atLeast"/>
        <w:jc w:val="both"/>
        <w:rPr>
          <w:rFonts w:asciiTheme="majorHAnsi" w:hAnsiTheme="majorHAnsi" w:cstheme="majorHAnsi"/>
          <w:b/>
          <w:bCs/>
          <w:lang w:eastAsia="en-US"/>
        </w:rPr>
      </w:pPr>
      <w:r w:rsidRPr="00513233">
        <w:rPr>
          <w:rFonts w:asciiTheme="majorHAnsi" w:hAnsiTheme="majorHAnsi" w:cstheme="majorHAnsi"/>
          <w:b/>
          <w:bCs/>
          <w:lang w:eastAsia="en-US"/>
        </w:rPr>
        <w:t>DATA SUBJECT'S RIGHTS IN RELATION TO DATA PROCESSING</w:t>
      </w:r>
    </w:p>
    <w:p w14:paraId="0527119C" w14:textId="77777777" w:rsidR="00893E9E" w:rsidRPr="00513233" w:rsidRDefault="00893E9E" w:rsidP="00513233">
      <w:pPr>
        <w:spacing w:line="23" w:lineRule="atLeast"/>
        <w:jc w:val="both"/>
        <w:rPr>
          <w:rFonts w:asciiTheme="majorHAnsi" w:eastAsia="Calibri" w:hAnsiTheme="majorHAnsi" w:cstheme="majorHAnsi"/>
          <w:lang w:eastAsia="en-US"/>
        </w:rPr>
      </w:pPr>
    </w:p>
    <w:p w14:paraId="05CD9C85"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It is important for the Data Controller that his data processing meets the requirements of fairness, legality, and transparency. In connection with data processing, the data subject may at any time:</w:t>
      </w:r>
    </w:p>
    <w:p w14:paraId="3BFA4C25"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request information on data processing and access to data processed concerning it,</w:t>
      </w:r>
    </w:p>
    <w:p w14:paraId="0C47F944"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in the event of inaccurate data, request its correction or completion,</w:t>
      </w:r>
    </w:p>
    <w:p w14:paraId="403266AB"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request the deletion of data processed under his consent,</w:t>
      </w:r>
    </w:p>
    <w:p w14:paraId="6899741A"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object to the processing of your data,</w:t>
      </w:r>
    </w:p>
    <w:p w14:paraId="6207FC4F" w14:textId="0D78E961" w:rsidR="00703DF7" w:rsidRPr="00513233" w:rsidRDefault="00703DF7" w:rsidP="00513233">
      <w:pPr>
        <w:numPr>
          <w:ilvl w:val="0"/>
          <w:numId w:val="19"/>
        </w:numPr>
        <w:spacing w:line="23" w:lineRule="atLeast"/>
        <w:ind w:left="714" w:hanging="357"/>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request a restriction on data processing.</w:t>
      </w:r>
    </w:p>
    <w:p w14:paraId="729DE109" w14:textId="77777777" w:rsidR="001E539A" w:rsidRPr="00513233" w:rsidRDefault="001E539A" w:rsidP="00513233">
      <w:pPr>
        <w:spacing w:line="23" w:lineRule="atLeast"/>
        <w:ind w:left="714"/>
        <w:jc w:val="both"/>
        <w:rPr>
          <w:rFonts w:asciiTheme="majorHAnsi" w:hAnsiTheme="majorHAnsi" w:cstheme="majorHAnsi"/>
          <w:color w:val="auto"/>
          <w:shd w:val="clear" w:color="auto" w:fill="FFFFFF"/>
          <w:lang w:val="en" w:eastAsia="zh-CN"/>
        </w:rPr>
      </w:pPr>
    </w:p>
    <w:p w14:paraId="67674DFF"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Upon request for information, if it is not subject to restrictions in the interest specified by law, you can find out whether the processing of your personal data is in progress with the Data Controller and is entitled to receive information about the data processed concerning him/her:</w:t>
      </w:r>
    </w:p>
    <w:p w14:paraId="01280DAD"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purpose for which it is treated,</w:t>
      </w:r>
    </w:p>
    <w:p w14:paraId="78A157BF"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what authorizes the processing of the data (on its legal basis),</w:t>
      </w:r>
    </w:p>
    <w:p w14:paraId="60B0398A"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when and for how long they process their data (duration),</w:t>
      </w:r>
    </w:p>
    <w:p w14:paraId="639C51F3"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what data he processes and makes a copy available to the data subject,</w:t>
      </w:r>
    </w:p>
    <w:p w14:paraId="7F00C9EA"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recipients of the personal data or the categories of recipients,</w:t>
      </w:r>
    </w:p>
    <w:p w14:paraId="5C4F12C3"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transfers to a third country or to an international organization,</w:t>
      </w:r>
    </w:p>
    <w:p w14:paraId="608FAD50"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if they were not collected from the data subject, the source of the data,</w:t>
      </w:r>
    </w:p>
    <w:p w14:paraId="02F8B42D"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characteristics of automated decision-making, if used by the controller,</w:t>
      </w:r>
    </w:p>
    <w:p w14:paraId="1A24DB39"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data subject's rights in relation to data processing,</w:t>
      </w:r>
    </w:p>
    <w:p w14:paraId="12FAC805" w14:textId="696ABF6B" w:rsidR="00703DF7" w:rsidRDefault="00703DF7" w:rsidP="00513233">
      <w:pPr>
        <w:numPr>
          <w:ilvl w:val="0"/>
          <w:numId w:val="19"/>
        </w:numPr>
        <w:spacing w:line="23" w:lineRule="atLeast"/>
        <w:ind w:left="714" w:hanging="357"/>
        <w:jc w:val="both"/>
        <w:rPr>
          <w:rFonts w:asciiTheme="majorHAnsi" w:hAnsiTheme="majorHAnsi" w:cstheme="majorHAnsi"/>
          <w:color w:val="auto"/>
          <w:lang w:val="en" w:eastAsia="zh-CN"/>
        </w:rPr>
      </w:pPr>
      <w:r w:rsidRPr="00513233">
        <w:rPr>
          <w:rFonts w:asciiTheme="majorHAnsi" w:hAnsiTheme="majorHAnsi" w:cstheme="majorHAnsi"/>
          <w:color w:val="auto"/>
          <w:shd w:val="clear" w:color="auto" w:fill="FFFFFF"/>
          <w:lang w:val="en" w:eastAsia="zh-CN"/>
        </w:rPr>
        <w:t>redress</w:t>
      </w:r>
      <w:r w:rsidRPr="00513233">
        <w:rPr>
          <w:rFonts w:asciiTheme="majorHAnsi" w:hAnsiTheme="majorHAnsi" w:cstheme="majorHAnsi"/>
          <w:color w:val="auto"/>
          <w:lang w:val="en" w:eastAsia="zh-CN"/>
        </w:rPr>
        <w:t>.</w:t>
      </w:r>
    </w:p>
    <w:p w14:paraId="3F3E5A64" w14:textId="77777777" w:rsidR="008558FE" w:rsidRPr="00513233" w:rsidRDefault="008558FE" w:rsidP="008558FE">
      <w:pPr>
        <w:spacing w:line="23" w:lineRule="atLeast"/>
        <w:ind w:left="714"/>
        <w:jc w:val="both"/>
        <w:rPr>
          <w:rFonts w:asciiTheme="majorHAnsi" w:hAnsiTheme="majorHAnsi" w:cstheme="majorHAnsi"/>
          <w:color w:val="auto"/>
          <w:lang w:val="en" w:eastAsia="zh-CN"/>
        </w:rPr>
      </w:pPr>
    </w:p>
    <w:p w14:paraId="39D815AC" w14:textId="56A31B16"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The Data Controller shall respond to requests for information and access within 25 days at the latest. The Data Controller may charge a reasonable fee based on administrative costs for additional copies of the personal data processed about the data subject.</w:t>
      </w:r>
    </w:p>
    <w:p w14:paraId="4A5309D0" w14:textId="77777777" w:rsidR="001E539A" w:rsidRPr="00513233" w:rsidRDefault="001E539A" w:rsidP="00513233">
      <w:pPr>
        <w:spacing w:line="23" w:lineRule="atLeast"/>
        <w:jc w:val="both"/>
        <w:rPr>
          <w:rFonts w:asciiTheme="majorHAnsi" w:hAnsiTheme="majorHAnsi" w:cstheme="majorHAnsi"/>
          <w:color w:val="auto"/>
          <w:lang w:val="en" w:eastAsia="zh-CN"/>
        </w:rPr>
      </w:pPr>
    </w:p>
    <w:p w14:paraId="31C4479E" w14:textId="6EAC3CD6"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When requesting the correction (modification) of the data, the data subject must prove the reality of the data requested to be modified and must also prove that the person entitled to do so requests the modification of the data. This is the only way for the Data Controller to judge whether the new data is real and, if so, whether to modify the old one.</w:t>
      </w:r>
    </w:p>
    <w:p w14:paraId="60A6DA7F" w14:textId="77777777" w:rsidR="001E539A" w:rsidRPr="00513233" w:rsidRDefault="001E539A" w:rsidP="00513233">
      <w:pPr>
        <w:spacing w:line="23" w:lineRule="atLeast"/>
        <w:jc w:val="both"/>
        <w:rPr>
          <w:rFonts w:asciiTheme="majorHAnsi" w:hAnsiTheme="majorHAnsi" w:cstheme="majorHAnsi"/>
          <w:color w:val="auto"/>
          <w:lang w:val="en" w:eastAsia="zh-CN"/>
        </w:rPr>
      </w:pPr>
    </w:p>
    <w:p w14:paraId="51FC53F6" w14:textId="7C19249B"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 xml:space="preserve">If it is not clear whether the processed data is correct or accurate, the Data Controller does not correct the data, only marks it, </w:t>
      </w:r>
      <w:proofErr w:type="spellStart"/>
      <w:r w:rsidRPr="00513233">
        <w:rPr>
          <w:rFonts w:asciiTheme="majorHAnsi" w:hAnsiTheme="majorHAnsi" w:cstheme="majorHAnsi"/>
          <w:color w:val="auto"/>
          <w:lang w:val="en" w:eastAsia="zh-CN"/>
        </w:rPr>
        <w:t>ie</w:t>
      </w:r>
      <w:proofErr w:type="spellEnd"/>
      <w:r w:rsidRPr="00513233">
        <w:rPr>
          <w:rFonts w:asciiTheme="majorHAnsi" w:hAnsiTheme="majorHAnsi" w:cstheme="majorHAnsi"/>
          <w:color w:val="auto"/>
          <w:lang w:val="en" w:eastAsia="zh-CN"/>
        </w:rPr>
        <w:t xml:space="preserve"> indicates that it has been objected to by the data subject, but it may not be incorrect. After confirming the authenticity of the request, the data controller shall, without undue delay, correct the inaccurate personal data or supplement the data affected by the request. The Data Controller shall notify the data subject of the correction or marking.</w:t>
      </w:r>
    </w:p>
    <w:p w14:paraId="6B9E52C8" w14:textId="77777777" w:rsidR="001E539A" w:rsidRPr="00513233" w:rsidRDefault="001E539A" w:rsidP="00513233">
      <w:pPr>
        <w:spacing w:line="23" w:lineRule="atLeast"/>
        <w:jc w:val="both"/>
        <w:rPr>
          <w:rFonts w:asciiTheme="majorHAnsi" w:hAnsiTheme="majorHAnsi" w:cstheme="majorHAnsi"/>
          <w:color w:val="auto"/>
          <w:lang w:val="en" w:eastAsia="zh-CN"/>
        </w:rPr>
      </w:pPr>
    </w:p>
    <w:p w14:paraId="582DDCDB"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In case of requesting the deletion or blocking of the data, the data subject may request the deletion of his / her data, which means that the Data Controller is obliged to delete the data concerning the data subject without undue delay, if:</w:t>
      </w:r>
    </w:p>
    <w:p w14:paraId="727EAB40"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personal data have been processed unlawfully</w:t>
      </w:r>
    </w:p>
    <w:p w14:paraId="007CB376"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personal data are no longer required for the purpose for which they were processed,</w:t>
      </w:r>
    </w:p>
    <w:p w14:paraId="4AFD570F"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if the processing was based on the data subject's consent and was withdrawn and another legal basis does not justify further processing of the data,</w:t>
      </w:r>
    </w:p>
    <w:p w14:paraId="7401C632" w14:textId="33DAA1E4" w:rsidR="00703DF7" w:rsidRPr="00513233" w:rsidRDefault="00703DF7" w:rsidP="00513233">
      <w:pPr>
        <w:numPr>
          <w:ilvl w:val="0"/>
          <w:numId w:val="19"/>
        </w:numPr>
        <w:spacing w:line="23" w:lineRule="atLeast"/>
        <w:ind w:left="714" w:hanging="357"/>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legislation requiring the Data Controller to delete the data imposes such an obligation and has not yet complied with it.</w:t>
      </w:r>
    </w:p>
    <w:p w14:paraId="65817C92" w14:textId="77777777" w:rsidR="001E539A" w:rsidRPr="00513233" w:rsidRDefault="001E539A" w:rsidP="00513233">
      <w:pPr>
        <w:spacing w:line="23" w:lineRule="atLeast"/>
        <w:ind w:left="714"/>
        <w:jc w:val="both"/>
        <w:rPr>
          <w:rFonts w:asciiTheme="majorHAnsi" w:hAnsiTheme="majorHAnsi" w:cstheme="majorHAnsi"/>
          <w:color w:val="auto"/>
          <w:shd w:val="clear" w:color="auto" w:fill="FFFFFF"/>
          <w:lang w:val="en" w:eastAsia="zh-CN"/>
        </w:rPr>
      </w:pPr>
    </w:p>
    <w:p w14:paraId="031D591D"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lastRenderedPageBreak/>
        <w:t>You can request a data processing restriction, which the data controller complies with if one of the following is met:</w:t>
      </w:r>
    </w:p>
    <w:p w14:paraId="17F06536"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data subject disputes the accuracy of the personal data, in which case the restriction shall apply for a period which allows the controller to verify the accuracy of the personal data,</w:t>
      </w:r>
    </w:p>
    <w:p w14:paraId="7C677A85" w14:textId="77777777" w:rsidR="00703DF7" w:rsidRPr="00513233" w:rsidRDefault="00703DF7" w:rsidP="00513233">
      <w:pPr>
        <w:numPr>
          <w:ilvl w:val="0"/>
          <w:numId w:val="19"/>
        </w:numPr>
        <w:spacing w:line="23" w:lineRule="atLeast"/>
        <w:ind w:left="714" w:hanging="357"/>
        <w:contextualSpacing/>
        <w:jc w:val="both"/>
        <w:rPr>
          <w:rFonts w:asciiTheme="majorHAnsi" w:hAnsiTheme="majorHAnsi" w:cstheme="majorHAnsi"/>
          <w:color w:val="auto"/>
          <w:shd w:val="clear" w:color="auto" w:fill="FFFFFF"/>
          <w:lang w:val="en" w:eastAsia="zh-CN"/>
        </w:rPr>
      </w:pPr>
      <w:r w:rsidRPr="00513233">
        <w:rPr>
          <w:rFonts w:asciiTheme="majorHAnsi" w:hAnsiTheme="majorHAnsi" w:cstheme="majorHAnsi"/>
          <w:color w:val="auto"/>
          <w:shd w:val="clear" w:color="auto" w:fill="FFFFFF"/>
          <w:lang w:val="en" w:eastAsia="zh-CN"/>
        </w:rPr>
        <w:t>the processing is unlawful and the data subject opposes the deletion of the data and instead requests that their use be restricted,</w:t>
      </w:r>
    </w:p>
    <w:p w14:paraId="28D4301C" w14:textId="3394D797" w:rsidR="00703DF7" w:rsidRPr="00513233" w:rsidRDefault="00703DF7" w:rsidP="00513233">
      <w:pPr>
        <w:numPr>
          <w:ilvl w:val="0"/>
          <w:numId w:val="19"/>
        </w:numPr>
        <w:spacing w:line="23" w:lineRule="atLeast"/>
        <w:ind w:left="714" w:hanging="357"/>
        <w:jc w:val="both"/>
        <w:rPr>
          <w:rFonts w:asciiTheme="majorHAnsi" w:hAnsiTheme="majorHAnsi" w:cstheme="majorHAnsi"/>
          <w:color w:val="auto"/>
          <w:lang w:val="en" w:eastAsia="zh-CN"/>
        </w:rPr>
      </w:pPr>
      <w:r w:rsidRPr="00513233">
        <w:rPr>
          <w:rFonts w:asciiTheme="majorHAnsi" w:hAnsiTheme="majorHAnsi" w:cstheme="majorHAnsi"/>
          <w:color w:val="auto"/>
          <w:shd w:val="clear" w:color="auto" w:fill="FFFFFF"/>
          <w:lang w:val="en" w:eastAsia="zh-CN"/>
        </w:rPr>
        <w:t>the controller no longer needs the personal data for the purpose of data processing, but the data subject requests them in order to make, enforce or protect legal claims; or against data processing concerning him.</w:t>
      </w:r>
    </w:p>
    <w:p w14:paraId="701F7A91" w14:textId="77777777" w:rsidR="001E539A" w:rsidRPr="00513233" w:rsidRDefault="001E539A" w:rsidP="00513233">
      <w:pPr>
        <w:spacing w:line="23" w:lineRule="atLeast"/>
        <w:ind w:left="714"/>
        <w:jc w:val="both"/>
        <w:rPr>
          <w:rFonts w:asciiTheme="majorHAnsi" w:hAnsiTheme="majorHAnsi" w:cstheme="majorHAnsi"/>
          <w:color w:val="auto"/>
          <w:lang w:val="en" w:eastAsia="zh-CN"/>
        </w:rPr>
      </w:pPr>
    </w:p>
    <w:p w14:paraId="5CB8FB0B" w14:textId="3CAB78D3" w:rsidR="001E539A"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Where data are restricted, such personal data may be processed, with the exception of storage, only with the consent of the data subject or for the purpose of bringing, enforcing or protecting legal claims or protecting the rights of another natural or legal person or in the important public interest of the Union or a Member State. The Data Controller shall inform the data subject in advance of the lifting of the restriction of data processing.</w:t>
      </w:r>
    </w:p>
    <w:p w14:paraId="19470D59" w14:textId="77777777" w:rsidR="001E539A" w:rsidRPr="00513233" w:rsidRDefault="001E539A" w:rsidP="00513233">
      <w:pPr>
        <w:spacing w:line="23" w:lineRule="atLeast"/>
        <w:jc w:val="both"/>
        <w:rPr>
          <w:rFonts w:asciiTheme="majorHAnsi" w:hAnsiTheme="majorHAnsi" w:cstheme="majorHAnsi"/>
          <w:color w:val="auto"/>
          <w:lang w:val="en" w:eastAsia="zh-CN"/>
        </w:rPr>
      </w:pPr>
    </w:p>
    <w:p w14:paraId="7E1BD03E"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If the data subject considers that the data processing is in accordance with GDPR or Infotv. If you violate the provisions of the Data Protection Act or consider it infringing the way the Data Controller processes your personal data, we recommend that you first contact the Data Controller with your complaint. Your complaint will be investigated in all cases.</w:t>
      </w:r>
    </w:p>
    <w:p w14:paraId="0C10C9F2" w14:textId="55D7C8E0"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 xml:space="preserve">Despite your complaint, you continue to complain about the way the Data Controller processes your data or would like to contact an authority directly, you can file a complaint with the National Data Protection and Freedom of Information Authority (address: 1055 Budapest, Falk Miksa </w:t>
      </w:r>
      <w:proofErr w:type="spellStart"/>
      <w:r w:rsidRPr="00513233">
        <w:rPr>
          <w:rFonts w:asciiTheme="majorHAnsi" w:hAnsiTheme="majorHAnsi" w:cstheme="majorHAnsi"/>
          <w:color w:val="auto"/>
          <w:lang w:val="en" w:eastAsia="zh-CN"/>
        </w:rPr>
        <w:t>utca</w:t>
      </w:r>
      <w:proofErr w:type="spellEnd"/>
      <w:r w:rsidRPr="00513233">
        <w:rPr>
          <w:rFonts w:asciiTheme="majorHAnsi" w:hAnsiTheme="majorHAnsi" w:cstheme="majorHAnsi"/>
          <w:color w:val="auto"/>
          <w:lang w:val="en" w:eastAsia="zh-CN"/>
        </w:rPr>
        <w:t xml:space="preserve"> 9-11., Postal address: 1363 Budapest, Pf. 9. E-mail: </w:t>
      </w:r>
      <w:hyperlink r:id="rId18" w:history="1">
        <w:r w:rsidRPr="00513233">
          <w:rPr>
            <w:rFonts w:asciiTheme="majorHAnsi" w:hAnsiTheme="majorHAnsi" w:cstheme="majorHAnsi"/>
            <w:color w:val="0563C1"/>
            <w:u w:val="single"/>
            <w:lang w:val="en" w:eastAsia="zh-CN"/>
          </w:rPr>
          <w:t>ugyfelszolgalat@naih.hu</w:t>
        </w:r>
      </w:hyperlink>
      <w:r w:rsidRPr="00513233">
        <w:rPr>
          <w:rFonts w:asciiTheme="majorHAnsi" w:hAnsiTheme="majorHAnsi" w:cstheme="majorHAnsi"/>
          <w:color w:val="auto"/>
          <w:lang w:val="en" w:eastAsia="zh-CN"/>
        </w:rPr>
        <w:t xml:space="preserve">, website: </w:t>
      </w:r>
      <w:hyperlink r:id="rId19" w:history="1">
        <w:r w:rsidRPr="00513233">
          <w:rPr>
            <w:rFonts w:asciiTheme="majorHAnsi" w:hAnsiTheme="majorHAnsi" w:cstheme="majorHAnsi"/>
            <w:color w:val="0563C1"/>
            <w:u w:val="single"/>
            <w:lang w:val="en" w:eastAsia="zh-CN"/>
          </w:rPr>
          <w:t>www.naih.hu</w:t>
        </w:r>
      </w:hyperlink>
      <w:r w:rsidRPr="00513233">
        <w:rPr>
          <w:rFonts w:asciiTheme="majorHAnsi" w:hAnsiTheme="majorHAnsi" w:cstheme="majorHAnsi"/>
          <w:color w:val="auto"/>
          <w:lang w:val="en" w:eastAsia="zh-CN"/>
        </w:rPr>
        <w:t>).</w:t>
      </w:r>
    </w:p>
    <w:p w14:paraId="52422665" w14:textId="77777777" w:rsidR="001E539A" w:rsidRPr="00513233" w:rsidRDefault="001E539A" w:rsidP="00513233">
      <w:pPr>
        <w:spacing w:line="23" w:lineRule="atLeast"/>
        <w:jc w:val="both"/>
        <w:rPr>
          <w:rFonts w:asciiTheme="majorHAnsi" w:hAnsiTheme="majorHAnsi" w:cstheme="majorHAnsi"/>
          <w:color w:val="auto"/>
          <w:lang w:val="en" w:eastAsia="zh-CN"/>
        </w:rPr>
      </w:pPr>
    </w:p>
    <w:p w14:paraId="7B200048"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You have the option of going to court to protect your data, which will act out of turn in the case. In this case, you are free to decide whether to bring an action before the court of your place of residence (permanent address) or your place of residence (temporary address) (</w:t>
      </w:r>
      <w:hyperlink r:id="rId20" w:history="1">
        <w:r w:rsidRPr="00513233">
          <w:rPr>
            <w:rFonts w:asciiTheme="majorHAnsi" w:hAnsiTheme="majorHAnsi" w:cstheme="majorHAnsi"/>
            <w:color w:val="0563C1"/>
            <w:u w:val="single"/>
            <w:lang w:val="en" w:eastAsia="zh-CN"/>
          </w:rPr>
          <w:t>http://birosag.hu/torvenyszekek</w:t>
        </w:r>
      </w:hyperlink>
      <w:r w:rsidRPr="00513233">
        <w:rPr>
          <w:rFonts w:asciiTheme="majorHAnsi" w:hAnsiTheme="majorHAnsi" w:cstheme="majorHAnsi"/>
          <w:color w:val="auto"/>
          <w:lang w:val="en" w:eastAsia="zh-CN"/>
        </w:rPr>
        <w:t>).</w:t>
      </w:r>
    </w:p>
    <w:p w14:paraId="15B7D347" w14:textId="77777777" w:rsidR="00703DF7" w:rsidRPr="00513233" w:rsidRDefault="00703DF7" w:rsidP="00513233">
      <w:pPr>
        <w:spacing w:line="23" w:lineRule="atLeast"/>
        <w:jc w:val="both"/>
        <w:rPr>
          <w:rFonts w:asciiTheme="majorHAnsi" w:hAnsiTheme="majorHAnsi" w:cstheme="majorHAnsi"/>
          <w:color w:val="auto"/>
          <w:lang w:val="en" w:eastAsia="zh-CN"/>
        </w:rPr>
      </w:pPr>
      <w:r w:rsidRPr="00513233">
        <w:rPr>
          <w:rFonts w:asciiTheme="majorHAnsi" w:hAnsiTheme="majorHAnsi" w:cstheme="majorHAnsi"/>
          <w:color w:val="auto"/>
          <w:lang w:val="en" w:eastAsia="zh-CN"/>
        </w:rPr>
        <w:t xml:space="preserve">You can find the court of your place of residence or stay at </w:t>
      </w:r>
      <w:hyperlink r:id="rId21" w:history="1">
        <w:r w:rsidRPr="00513233">
          <w:rPr>
            <w:rFonts w:asciiTheme="majorHAnsi" w:hAnsiTheme="majorHAnsi" w:cstheme="majorHAnsi"/>
            <w:color w:val="0563C1"/>
            <w:u w:val="single"/>
            <w:lang w:val="en" w:eastAsia="zh-CN"/>
          </w:rPr>
          <w:t>http://birosag.hu/ugyfelkapcsolati-portal/birosag-kereso</w:t>
        </w:r>
      </w:hyperlink>
      <w:r w:rsidRPr="00513233">
        <w:rPr>
          <w:rFonts w:asciiTheme="majorHAnsi" w:hAnsiTheme="majorHAnsi" w:cstheme="majorHAnsi"/>
          <w:color w:val="auto"/>
          <w:lang w:val="en" w:eastAsia="zh-CN"/>
        </w:rPr>
        <w:t xml:space="preserve">. </w:t>
      </w:r>
    </w:p>
    <w:p w14:paraId="253E124D" w14:textId="77777777" w:rsidR="005B62DA" w:rsidRPr="00513233" w:rsidRDefault="00846BA6" w:rsidP="00513233">
      <w:pPr>
        <w:keepNext/>
        <w:keepLines/>
        <w:spacing w:line="23" w:lineRule="atLeast"/>
        <w:outlineLvl w:val="0"/>
        <w:rPr>
          <w:rFonts w:asciiTheme="majorHAnsi" w:eastAsia="Calibri" w:hAnsiTheme="majorHAnsi" w:cstheme="majorHAnsi"/>
          <w:bCs/>
          <w:color w:val="auto"/>
          <w:lang w:eastAsia="en-US"/>
        </w:rPr>
      </w:pPr>
      <w:r w:rsidRPr="00513233">
        <w:rPr>
          <w:rFonts w:asciiTheme="majorHAnsi" w:hAnsiTheme="majorHAnsi" w:cstheme="majorHAnsi"/>
          <w:lang w:eastAsia="en-US"/>
        </w:rPr>
        <w:br w:type="page"/>
      </w:r>
      <w:bookmarkStart w:id="13" w:name="_Toc61815267"/>
      <w:r w:rsidR="005B62DA" w:rsidRPr="00513233">
        <w:rPr>
          <w:rFonts w:asciiTheme="majorHAnsi" w:hAnsiTheme="majorHAnsi" w:cstheme="majorHAnsi"/>
          <w:color w:val="auto"/>
          <w:lang w:val="en" w:eastAsia="zh-CN"/>
        </w:rPr>
        <w:lastRenderedPageBreak/>
        <w:t>Annex 1.</w:t>
      </w:r>
      <w:bookmarkEnd w:id="13"/>
    </w:p>
    <w:p w14:paraId="5950D5AF" w14:textId="77777777" w:rsidR="005B62DA" w:rsidRPr="00513233" w:rsidRDefault="005B62DA" w:rsidP="00513233">
      <w:pPr>
        <w:spacing w:line="23" w:lineRule="atLeast"/>
        <w:jc w:val="both"/>
        <w:rPr>
          <w:rFonts w:asciiTheme="majorHAnsi" w:eastAsia="Calibri" w:hAnsiTheme="majorHAnsi" w:cstheme="majorHAnsi"/>
          <w:color w:val="auto"/>
          <w:lang w:eastAsia="en-US"/>
        </w:rPr>
      </w:pPr>
    </w:p>
    <w:p w14:paraId="0D227FE1" w14:textId="77777777" w:rsidR="005B62DA" w:rsidRPr="00513233" w:rsidRDefault="005B62DA" w:rsidP="00513233">
      <w:pPr>
        <w:spacing w:line="23" w:lineRule="atLeast"/>
        <w:jc w:val="center"/>
        <w:rPr>
          <w:rFonts w:asciiTheme="majorHAnsi" w:eastAsia="Calibri" w:hAnsiTheme="majorHAnsi" w:cstheme="majorHAnsi"/>
          <w:b/>
          <w:color w:val="auto"/>
          <w:lang w:eastAsia="en-US"/>
        </w:rPr>
      </w:pPr>
      <w:r w:rsidRPr="00513233">
        <w:rPr>
          <w:rFonts w:asciiTheme="majorHAnsi" w:hAnsiTheme="majorHAnsi" w:cstheme="majorHAnsi"/>
          <w:b/>
          <w:color w:val="auto"/>
          <w:lang w:val="en" w:eastAsia="zh-CN"/>
        </w:rPr>
        <w:t>Relevant legislation</w:t>
      </w:r>
    </w:p>
    <w:p w14:paraId="7F90A464" w14:textId="77777777" w:rsidR="005B62DA" w:rsidRPr="00513233" w:rsidRDefault="005B62DA" w:rsidP="00513233">
      <w:p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In developing the Privacy Policy, the Data Controller has taken into account the relevant existing legislation and major international recommendations, in particular:</w:t>
      </w:r>
    </w:p>
    <w:p w14:paraId="6AFF7F5F" w14:textId="77777777" w:rsidR="005B62DA" w:rsidRPr="00513233" w:rsidRDefault="005B62DA" w:rsidP="00513233">
      <w:pPr>
        <w:numPr>
          <w:ilvl w:val="0"/>
          <w:numId w:val="11"/>
        </w:num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Regulation (EU) No 2016/679/EU of the European Parliament and of the Council of 27 April 2016 on the protection of natural persons with regard to the processing of personal data and on the free movement of such data and repealing Directive 95/46/EC (GDPR);</w:t>
      </w:r>
    </w:p>
    <w:p w14:paraId="66C640D7" w14:textId="77777777" w:rsidR="005B62DA" w:rsidRPr="00513233" w:rsidRDefault="005B62DA" w:rsidP="00513233">
      <w:pPr>
        <w:numPr>
          <w:ilvl w:val="0"/>
          <w:numId w:val="11"/>
        </w:num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Act CXII of 2011 on the right to information self-determination and freedom of information;</w:t>
      </w:r>
    </w:p>
    <w:p w14:paraId="5EB27682" w14:textId="77777777" w:rsidR="005B62DA" w:rsidRPr="00513233" w:rsidRDefault="005B62DA" w:rsidP="00513233">
      <w:pPr>
        <w:numPr>
          <w:ilvl w:val="0"/>
          <w:numId w:val="11"/>
        </w:num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Civil Code Act V of 2013 (Ptk.);</w:t>
      </w:r>
    </w:p>
    <w:p w14:paraId="7F794379" w14:textId="77777777" w:rsidR="005B62DA" w:rsidRPr="00513233" w:rsidRDefault="005B62DA" w:rsidP="00513233">
      <w:pPr>
        <w:numPr>
          <w:ilvl w:val="0"/>
          <w:numId w:val="11"/>
        </w:num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Act CXXX of 2016 on the Code of Civil Proceedings (Pp).</w:t>
      </w:r>
    </w:p>
    <w:p w14:paraId="6A1E6886" w14:textId="77777777" w:rsidR="005B62DA" w:rsidRPr="00513233" w:rsidRDefault="005B62DA" w:rsidP="00513233">
      <w:pPr>
        <w:numPr>
          <w:ilvl w:val="0"/>
          <w:numId w:val="11"/>
        </w:num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Law C of 2000 on accounting (Szám.tv)</w:t>
      </w:r>
    </w:p>
    <w:p w14:paraId="2B9CC85A" w14:textId="77777777" w:rsidR="005B62DA" w:rsidRPr="00513233" w:rsidRDefault="005B62DA" w:rsidP="00513233">
      <w:pPr>
        <w:numPr>
          <w:ilvl w:val="0"/>
          <w:numId w:val="11"/>
        </w:numPr>
        <w:spacing w:line="23" w:lineRule="atLeast"/>
        <w:jc w:val="both"/>
        <w:rPr>
          <w:rFonts w:asciiTheme="majorHAnsi" w:eastAsia="Calibri" w:hAnsiTheme="majorHAnsi" w:cstheme="majorHAnsi"/>
          <w:color w:val="auto"/>
          <w:lang w:eastAsia="en-US"/>
        </w:rPr>
      </w:pPr>
      <w:r w:rsidRPr="00513233">
        <w:rPr>
          <w:rFonts w:asciiTheme="majorHAnsi" w:hAnsiTheme="majorHAnsi" w:cstheme="majorHAnsi"/>
          <w:color w:val="auto"/>
          <w:lang w:val="en" w:eastAsia="zh-CN"/>
        </w:rPr>
        <w:t>The Value Added Tax Act 2007 CXXVII (VAT TV.)</w:t>
      </w:r>
    </w:p>
    <w:p w14:paraId="3B752ACB" w14:textId="38BEFF36" w:rsidR="00DB3360" w:rsidRPr="00513233" w:rsidRDefault="003F22C8" w:rsidP="00513233">
      <w:pPr>
        <w:spacing w:line="23" w:lineRule="atLeast"/>
        <w:rPr>
          <w:rFonts w:asciiTheme="majorHAnsi" w:eastAsia="Calibri" w:hAnsiTheme="majorHAnsi" w:cstheme="majorHAnsi"/>
          <w:bCs/>
          <w:lang w:eastAsia="en-US"/>
        </w:rPr>
      </w:pPr>
      <w:r w:rsidRPr="00513233">
        <w:rPr>
          <w:rFonts w:asciiTheme="majorHAnsi" w:eastAsia="Calibri" w:hAnsiTheme="majorHAnsi" w:cstheme="majorHAnsi"/>
          <w:lang w:eastAsia="en-US"/>
        </w:rPr>
        <w:br w:type="page"/>
      </w:r>
      <w:bookmarkStart w:id="14" w:name="_Toc61815268"/>
      <w:bookmarkEnd w:id="2"/>
      <w:r w:rsidR="00DB3360" w:rsidRPr="00513233">
        <w:rPr>
          <w:rFonts w:asciiTheme="majorHAnsi" w:eastAsia="Calibri" w:hAnsiTheme="majorHAnsi" w:cstheme="majorHAnsi"/>
          <w:bCs/>
          <w:lang w:val="en" w:eastAsia="en-US"/>
        </w:rPr>
        <w:lastRenderedPageBreak/>
        <w:t>Annex 2.</w:t>
      </w:r>
      <w:bookmarkEnd w:id="14"/>
    </w:p>
    <w:p w14:paraId="18F7796D" w14:textId="77777777" w:rsidR="00DB3360" w:rsidRPr="00513233" w:rsidRDefault="00DB3360" w:rsidP="00513233">
      <w:pPr>
        <w:spacing w:line="23" w:lineRule="atLeast"/>
        <w:rPr>
          <w:rFonts w:asciiTheme="majorHAnsi" w:eastAsia="Calibri" w:hAnsiTheme="majorHAnsi" w:cstheme="majorHAnsi"/>
          <w:bCs/>
          <w:lang w:eastAsia="en-US"/>
        </w:rPr>
      </w:pPr>
    </w:p>
    <w:p w14:paraId="68FA0F9B" w14:textId="54D27673" w:rsidR="00DB3360" w:rsidRPr="00513233" w:rsidRDefault="00DB3360" w:rsidP="00513233">
      <w:pPr>
        <w:spacing w:line="23" w:lineRule="atLeast"/>
        <w:jc w:val="center"/>
        <w:rPr>
          <w:rFonts w:asciiTheme="majorHAnsi" w:eastAsia="Calibri" w:hAnsiTheme="majorHAnsi" w:cstheme="majorHAnsi"/>
          <w:b/>
          <w:bCs/>
          <w:lang w:val="en" w:eastAsia="en-US"/>
        </w:rPr>
      </w:pPr>
      <w:r w:rsidRPr="00513233">
        <w:rPr>
          <w:rFonts w:asciiTheme="majorHAnsi" w:eastAsia="Calibri" w:hAnsiTheme="majorHAnsi" w:cstheme="majorHAnsi"/>
          <w:b/>
          <w:bCs/>
          <w:lang w:val="en" w:eastAsia="en-US"/>
        </w:rPr>
        <w:t>Definitions relating to the processing of personal data</w:t>
      </w:r>
    </w:p>
    <w:p w14:paraId="29170706" w14:textId="77777777" w:rsidR="00DB3360" w:rsidRPr="00513233" w:rsidRDefault="00DB3360" w:rsidP="00513233">
      <w:pPr>
        <w:spacing w:line="23" w:lineRule="atLeast"/>
        <w:jc w:val="center"/>
        <w:rPr>
          <w:rFonts w:asciiTheme="majorHAnsi" w:eastAsia="Calibri" w:hAnsiTheme="majorHAnsi" w:cstheme="majorHAnsi"/>
          <w:b/>
          <w:bCs/>
          <w:lang w:eastAsia="en-US"/>
        </w:rPr>
      </w:pPr>
    </w:p>
    <w:p w14:paraId="5C35924F"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controller: the legal entity which defines the purposes and means of processing personal data;</w:t>
      </w:r>
    </w:p>
    <w:p w14:paraId="0E3ADB36"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"processing" means any operation or set of operations carried out on personal data or files by automated or non-automated means, such as collection, recording, ordering, articulation, storage, transformation or alteration, querying, inspection, use, communication, transmission, dissemination or otherwise making available, coordination or interconnection, restriction, erasure or destruction;</w:t>
      </w:r>
    </w:p>
    <w:p w14:paraId="02F8596C"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transmission: making the data available to a specific third party;</w:t>
      </w:r>
    </w:p>
    <w:p w14:paraId="0C8B3D8F"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data wipe: rendering data unrecognizable in such a way that it is no longer possible to recover them;</w:t>
      </w:r>
    </w:p>
    <w:p w14:paraId="54C548B4"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'data marking' means the identification of the data with a view to distinguishing it;</w:t>
      </w:r>
    </w:p>
    <w:p w14:paraId="2F83033D"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limitation of processing: indication of the personal data stored with a view to limiting their future processing;</w:t>
      </w:r>
    </w:p>
    <w:p w14:paraId="50200E41"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data destruction: complete physical destruction of the data medium;</w:t>
      </w:r>
    </w:p>
    <w:p w14:paraId="78CFBE4F"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processor: the legal person who processes personal data on behalf of the controller;</w:t>
      </w:r>
    </w:p>
    <w:p w14:paraId="54C4CFB7"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recipient: the natural or legal person, public authority, agency or any other body with whom the personal data is communicated, whether or not it is a third party;</w:t>
      </w:r>
    </w:p>
    <w:p w14:paraId="1D61726E"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concerned: an identified or identifiable natural person; identify a natural person who can be identified directly or indirectly, in particular by means of an identifier such as name, number, location data, online identifier or one or more factors relating to the physical, physiological, genetic, mental, economic, cultural or social identity of the natural person;</w:t>
      </w:r>
    </w:p>
    <w:p w14:paraId="3E6F9C5C"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 xml:space="preserve">"third party" means any natural or legal person, public authority, agency or any other body other than the data subject, the controller, the processor or persons </w:t>
      </w:r>
      <w:proofErr w:type="spellStart"/>
      <w:r w:rsidRPr="00513233">
        <w:rPr>
          <w:rFonts w:asciiTheme="majorHAnsi" w:eastAsia="Calibri" w:hAnsiTheme="majorHAnsi" w:cstheme="majorHAnsi"/>
          <w:bCs/>
          <w:lang w:val="en" w:eastAsia="en-US"/>
        </w:rPr>
        <w:t>authorised</w:t>
      </w:r>
      <w:proofErr w:type="spellEnd"/>
      <w:r w:rsidRPr="00513233">
        <w:rPr>
          <w:rFonts w:asciiTheme="majorHAnsi" w:eastAsia="Calibri" w:hAnsiTheme="majorHAnsi" w:cstheme="majorHAnsi"/>
          <w:bCs/>
          <w:lang w:val="en" w:eastAsia="en-US"/>
        </w:rPr>
        <w:t xml:space="preserve"> to process personal data under the direct direction of the controller or processor;</w:t>
      </w:r>
    </w:p>
    <w:p w14:paraId="5ACE4A50"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consent of the data subject: a voluntary, specific and informed and unambiguous statement of the data subject's will to indicate, by means of a statement or an unmistakably expressive act of confirmation, that he or she consents to the processing of personal data concerning him;</w:t>
      </w:r>
    </w:p>
    <w:p w14:paraId="3705D78C"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personal data: any information relating to the data subject;</w:t>
      </w:r>
    </w:p>
    <w:p w14:paraId="762AF2B1" w14:textId="77777777" w:rsidR="00DB3360" w:rsidRPr="00513233" w:rsidRDefault="00DB3360" w:rsidP="00513233">
      <w:pPr>
        <w:numPr>
          <w:ilvl w:val="0"/>
          <w:numId w:val="12"/>
        </w:numPr>
        <w:spacing w:line="23" w:lineRule="atLeast"/>
        <w:rPr>
          <w:rFonts w:asciiTheme="majorHAnsi" w:eastAsia="Calibri" w:hAnsiTheme="majorHAnsi" w:cstheme="majorHAnsi"/>
          <w:bCs/>
          <w:lang w:eastAsia="en-US"/>
        </w:rPr>
      </w:pPr>
      <w:r w:rsidRPr="00513233">
        <w:rPr>
          <w:rFonts w:asciiTheme="majorHAnsi" w:eastAsia="Calibri" w:hAnsiTheme="majorHAnsi" w:cstheme="majorHAnsi"/>
          <w:bCs/>
          <w:lang w:val="en" w:eastAsia="en-US"/>
        </w:rPr>
        <w:t>objection: a statement by the data subject objecting to the processing of his or her personal data and requesting the termination of the processing or the deletion of the data processed.</w:t>
      </w:r>
    </w:p>
    <w:p w14:paraId="7D4A8422" w14:textId="68AD7286" w:rsidR="00FA6BBC" w:rsidRPr="00513233" w:rsidRDefault="00FA6BBC" w:rsidP="00513233">
      <w:pPr>
        <w:spacing w:line="23" w:lineRule="atLeast"/>
        <w:rPr>
          <w:rFonts w:asciiTheme="majorHAnsi" w:eastAsia="Calibri" w:hAnsiTheme="majorHAnsi" w:cstheme="majorHAnsi"/>
          <w:lang w:eastAsia="en-US"/>
        </w:rPr>
      </w:pPr>
      <w:r w:rsidRPr="00513233">
        <w:rPr>
          <w:rFonts w:asciiTheme="majorHAnsi" w:eastAsia="Calibri" w:hAnsiTheme="majorHAnsi" w:cstheme="majorHAnsi"/>
          <w:lang w:eastAsia="en-US"/>
        </w:rPr>
        <w:br w:type="page"/>
      </w:r>
    </w:p>
    <w:p w14:paraId="4C296D2E" w14:textId="772F2DBB" w:rsidR="00DB3360" w:rsidRPr="00513233" w:rsidRDefault="00DB3360" w:rsidP="00513233">
      <w:pPr>
        <w:spacing w:line="23" w:lineRule="atLeast"/>
        <w:rPr>
          <w:rFonts w:asciiTheme="majorHAnsi" w:eastAsia="Calibri" w:hAnsiTheme="majorHAnsi" w:cstheme="majorHAnsi"/>
          <w:bCs/>
          <w:lang w:val="en" w:eastAsia="en-US"/>
        </w:rPr>
      </w:pPr>
      <w:bookmarkStart w:id="15" w:name="_Toc61815269"/>
      <w:r w:rsidRPr="00513233">
        <w:rPr>
          <w:rFonts w:asciiTheme="majorHAnsi" w:eastAsia="Calibri" w:hAnsiTheme="majorHAnsi" w:cstheme="majorHAnsi"/>
          <w:bCs/>
          <w:lang w:val="en" w:eastAsia="en-US"/>
        </w:rPr>
        <w:lastRenderedPageBreak/>
        <w:t>Annex 3.</w:t>
      </w:r>
      <w:bookmarkEnd w:id="15"/>
    </w:p>
    <w:p w14:paraId="67FA5000" w14:textId="77777777" w:rsidR="00DB3360" w:rsidRPr="00513233" w:rsidRDefault="00DB3360" w:rsidP="00513233">
      <w:pPr>
        <w:spacing w:line="23" w:lineRule="atLeast"/>
        <w:rPr>
          <w:rFonts w:asciiTheme="majorHAnsi" w:eastAsia="Calibri" w:hAnsiTheme="majorHAnsi" w:cstheme="majorHAnsi"/>
          <w:bCs/>
          <w:lang w:eastAsia="en-US"/>
        </w:rPr>
      </w:pPr>
    </w:p>
    <w:p w14:paraId="6C4E4C75" w14:textId="77777777" w:rsidR="00DB3360" w:rsidRPr="00513233" w:rsidRDefault="00DB3360" w:rsidP="00513233">
      <w:pPr>
        <w:spacing w:line="23" w:lineRule="atLeast"/>
        <w:jc w:val="center"/>
        <w:rPr>
          <w:rFonts w:asciiTheme="majorHAnsi" w:eastAsia="Calibri" w:hAnsiTheme="majorHAnsi" w:cstheme="majorHAnsi"/>
          <w:b/>
          <w:bCs/>
          <w:lang w:eastAsia="en-US"/>
        </w:rPr>
      </w:pPr>
      <w:r w:rsidRPr="00513233">
        <w:rPr>
          <w:rFonts w:asciiTheme="majorHAnsi" w:eastAsia="Calibri" w:hAnsiTheme="majorHAnsi" w:cstheme="majorHAnsi"/>
          <w:b/>
          <w:bCs/>
          <w:lang w:val="en" w:eastAsia="en-US"/>
        </w:rPr>
        <w:t>The names and details of the processors can be accessed by clicking here.</w:t>
      </w:r>
    </w:p>
    <w:p w14:paraId="3BF2E414" w14:textId="77777777" w:rsidR="00FA6BBC" w:rsidRPr="00513233" w:rsidRDefault="00FA6BBC" w:rsidP="00513233">
      <w:pPr>
        <w:spacing w:line="23" w:lineRule="atLeast"/>
        <w:jc w:val="center"/>
        <w:rPr>
          <w:rFonts w:asciiTheme="majorHAnsi" w:hAnsiTheme="majorHAnsi" w:cstheme="majorHAnsi"/>
          <w:b/>
        </w:rPr>
      </w:pPr>
    </w:p>
    <w:p w14:paraId="14D0E746" w14:textId="098070DC" w:rsidR="00DB3360" w:rsidRPr="00513233" w:rsidRDefault="00DB3360" w:rsidP="00513233">
      <w:pPr>
        <w:spacing w:line="23" w:lineRule="atLeast"/>
        <w:jc w:val="both"/>
        <w:rPr>
          <w:rFonts w:asciiTheme="majorHAnsi" w:hAnsiTheme="majorHAnsi" w:cstheme="majorHAnsi"/>
          <w:b/>
          <w:bCs/>
        </w:rPr>
      </w:pPr>
      <w:bookmarkStart w:id="16" w:name="_Hlk124128135"/>
      <w:proofErr w:type="spellStart"/>
      <w:r w:rsidRPr="00513233">
        <w:rPr>
          <w:rFonts w:asciiTheme="majorHAnsi" w:hAnsiTheme="majorHAnsi" w:cstheme="majorHAnsi"/>
          <w:b/>
          <w:bCs/>
        </w:rPr>
        <w:t>Name</w:t>
      </w:r>
      <w:proofErr w:type="spellEnd"/>
      <w:r w:rsidRPr="00513233">
        <w:rPr>
          <w:rFonts w:asciiTheme="majorHAnsi" w:hAnsiTheme="majorHAnsi" w:cstheme="majorHAnsi"/>
          <w:b/>
          <w:bCs/>
        </w:rPr>
        <w:t xml:space="preserve"> of </w:t>
      </w:r>
      <w:proofErr w:type="spellStart"/>
      <w:r w:rsidRPr="00513233">
        <w:rPr>
          <w:rFonts w:asciiTheme="majorHAnsi" w:hAnsiTheme="majorHAnsi" w:cstheme="majorHAnsi"/>
          <w:b/>
          <w:bCs/>
        </w:rPr>
        <w:t>data</w:t>
      </w:r>
      <w:proofErr w:type="spellEnd"/>
      <w:r w:rsidRPr="00513233">
        <w:rPr>
          <w:rFonts w:asciiTheme="majorHAnsi" w:hAnsiTheme="majorHAnsi" w:cstheme="majorHAnsi"/>
          <w:b/>
          <w:bCs/>
        </w:rPr>
        <w:t xml:space="preserve"> </w:t>
      </w:r>
      <w:proofErr w:type="spellStart"/>
      <w:r w:rsidRPr="00513233">
        <w:rPr>
          <w:rFonts w:asciiTheme="majorHAnsi" w:hAnsiTheme="majorHAnsi" w:cstheme="majorHAnsi"/>
          <w:b/>
          <w:bCs/>
        </w:rPr>
        <w:t>processor</w:t>
      </w:r>
      <w:proofErr w:type="spellEnd"/>
      <w:r w:rsidRPr="00513233">
        <w:rPr>
          <w:rFonts w:asciiTheme="majorHAnsi" w:hAnsiTheme="majorHAnsi" w:cstheme="majorHAnsi"/>
          <w:b/>
          <w:bCs/>
        </w:rPr>
        <w:t>:</w:t>
      </w:r>
      <w:r w:rsidRPr="00513233">
        <w:rPr>
          <w:rFonts w:asciiTheme="majorHAnsi" w:hAnsiTheme="majorHAnsi" w:cstheme="majorHAnsi"/>
        </w:rPr>
        <w:tab/>
      </w:r>
      <w:r w:rsidRPr="00513233">
        <w:rPr>
          <w:rFonts w:asciiTheme="majorHAnsi" w:hAnsiTheme="majorHAnsi" w:cstheme="majorHAnsi"/>
        </w:rPr>
        <w:tab/>
      </w:r>
      <w:r w:rsidR="007F7DE4" w:rsidRPr="007F7DE4">
        <w:rPr>
          <w:rFonts w:asciiTheme="majorHAnsi" w:hAnsiTheme="majorHAnsi" w:cstheme="majorHAnsi"/>
          <w:b/>
          <w:bCs/>
        </w:rPr>
        <w:t xml:space="preserve">New </w:t>
      </w:r>
      <w:proofErr w:type="spellStart"/>
      <w:r w:rsidR="007F7DE4" w:rsidRPr="007F7DE4">
        <w:rPr>
          <w:rFonts w:asciiTheme="majorHAnsi" w:hAnsiTheme="majorHAnsi" w:cstheme="majorHAnsi"/>
          <w:b/>
          <w:bCs/>
        </w:rPr>
        <w:t>Land</w:t>
      </w:r>
      <w:proofErr w:type="spellEnd"/>
      <w:r w:rsidR="007F7DE4" w:rsidRPr="007F7DE4">
        <w:rPr>
          <w:rFonts w:asciiTheme="majorHAnsi" w:hAnsiTheme="majorHAnsi" w:cstheme="majorHAnsi"/>
          <w:b/>
          <w:bCs/>
        </w:rPr>
        <w:t xml:space="preserve"> Media Reklám, Szolgáltató </w:t>
      </w:r>
      <w:r w:rsidR="007F7DE4">
        <w:rPr>
          <w:rFonts w:asciiTheme="majorHAnsi" w:hAnsiTheme="majorHAnsi" w:cstheme="majorHAnsi"/>
          <w:b/>
          <w:bCs/>
        </w:rPr>
        <w:t>Kft.</w:t>
      </w:r>
    </w:p>
    <w:p w14:paraId="4FDEFE5B" w14:textId="1D799842" w:rsidR="00DB3360" w:rsidRPr="00513233" w:rsidRDefault="00DB3360" w:rsidP="00513233">
      <w:pPr>
        <w:spacing w:line="23" w:lineRule="atLeast"/>
        <w:jc w:val="both"/>
        <w:rPr>
          <w:rFonts w:asciiTheme="majorHAnsi" w:eastAsia="Calibri" w:hAnsiTheme="majorHAnsi" w:cstheme="majorHAnsi"/>
        </w:rPr>
      </w:pPr>
      <w:proofErr w:type="spellStart"/>
      <w:r w:rsidRPr="00513233">
        <w:rPr>
          <w:rFonts w:asciiTheme="majorHAnsi" w:hAnsiTheme="majorHAnsi" w:cstheme="majorHAnsi"/>
        </w:rPr>
        <w:t>Registered</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office</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00310540" w:rsidRPr="00310540">
        <w:rPr>
          <w:rFonts w:asciiTheme="majorHAnsi" w:hAnsiTheme="majorHAnsi" w:cstheme="majorHAnsi"/>
        </w:rPr>
        <w:t>1025 Budapest, Felső Zöldmáli út 72.</w:t>
      </w:r>
    </w:p>
    <w:p w14:paraId="38D0D674" w14:textId="4B40F0B1" w:rsidR="00DB3360" w:rsidRPr="00513233" w:rsidRDefault="00DB3360" w:rsidP="00513233">
      <w:pPr>
        <w:spacing w:line="23" w:lineRule="atLeast"/>
        <w:jc w:val="both"/>
        <w:rPr>
          <w:rFonts w:asciiTheme="majorHAnsi" w:hAnsiTheme="majorHAnsi" w:cstheme="majorHAnsi"/>
        </w:rPr>
      </w:pPr>
      <w:proofErr w:type="spellStart"/>
      <w:r w:rsidRPr="00513233">
        <w:rPr>
          <w:rFonts w:asciiTheme="majorHAnsi" w:hAnsiTheme="majorHAnsi" w:cstheme="majorHAnsi"/>
        </w:rPr>
        <w:t>Tax</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number</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00310540" w:rsidRPr="00310540">
        <w:rPr>
          <w:rFonts w:asciiTheme="majorHAnsi" w:hAnsiTheme="majorHAnsi" w:cstheme="majorHAnsi"/>
        </w:rPr>
        <w:t>24670827-2-44</w:t>
      </w:r>
    </w:p>
    <w:p w14:paraId="3EC00179" w14:textId="0EA0147A" w:rsidR="00DB3360" w:rsidRPr="00513233" w:rsidRDefault="00DB3360" w:rsidP="00513233">
      <w:pPr>
        <w:spacing w:line="23" w:lineRule="atLeast"/>
        <w:jc w:val="both"/>
        <w:rPr>
          <w:rFonts w:asciiTheme="majorHAnsi" w:eastAsia="Calibri" w:hAnsiTheme="majorHAnsi" w:cstheme="majorHAnsi"/>
        </w:rPr>
      </w:pPr>
      <w:r w:rsidRPr="00513233">
        <w:rPr>
          <w:rFonts w:asciiTheme="majorHAnsi" w:hAnsiTheme="majorHAnsi" w:cstheme="majorHAnsi"/>
        </w:rPr>
        <w:t xml:space="preserve">Company </w:t>
      </w:r>
      <w:proofErr w:type="spellStart"/>
      <w:r w:rsidRPr="00513233">
        <w:rPr>
          <w:rFonts w:asciiTheme="majorHAnsi" w:hAnsiTheme="majorHAnsi" w:cstheme="majorHAnsi"/>
        </w:rPr>
        <w:t>registration</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number</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00310540" w:rsidRPr="00310540">
        <w:rPr>
          <w:rFonts w:asciiTheme="majorHAnsi" w:hAnsiTheme="majorHAnsi" w:cstheme="majorHAnsi"/>
        </w:rPr>
        <w:t>01-09-176515</w:t>
      </w:r>
    </w:p>
    <w:p w14:paraId="670556EC" w14:textId="33F9548F" w:rsidR="00DB3360" w:rsidRPr="00513233" w:rsidRDefault="00DB3360" w:rsidP="00513233">
      <w:pPr>
        <w:tabs>
          <w:tab w:val="left" w:pos="2835"/>
        </w:tabs>
        <w:spacing w:line="23" w:lineRule="atLeast"/>
        <w:jc w:val="both"/>
        <w:rPr>
          <w:rFonts w:asciiTheme="majorHAnsi" w:eastAsia="Calibri" w:hAnsiTheme="majorHAnsi" w:cstheme="majorHAnsi"/>
        </w:rPr>
      </w:pPr>
      <w:proofErr w:type="spellStart"/>
      <w:r w:rsidRPr="00513233">
        <w:rPr>
          <w:rFonts w:asciiTheme="majorHAnsi" w:eastAsia="Calibri" w:hAnsiTheme="majorHAnsi" w:cstheme="majorHAnsi"/>
        </w:rPr>
        <w:t>Represented</w:t>
      </w:r>
      <w:proofErr w:type="spellEnd"/>
      <w:r w:rsidRPr="00513233">
        <w:rPr>
          <w:rFonts w:asciiTheme="majorHAnsi" w:eastAsia="Calibri" w:hAnsiTheme="majorHAnsi" w:cstheme="majorHAnsi"/>
        </w:rPr>
        <w:t xml:space="preserve"> by:</w:t>
      </w:r>
      <w:r w:rsidRPr="00513233">
        <w:rPr>
          <w:rFonts w:asciiTheme="majorHAnsi" w:eastAsia="Calibri" w:hAnsiTheme="majorHAnsi" w:cstheme="majorHAnsi"/>
        </w:rPr>
        <w:tab/>
      </w:r>
      <w:r w:rsidRPr="00513233">
        <w:rPr>
          <w:rFonts w:asciiTheme="majorHAnsi" w:eastAsia="Calibri" w:hAnsiTheme="majorHAnsi" w:cstheme="majorHAnsi"/>
        </w:rPr>
        <w:tab/>
      </w:r>
      <w:proofErr w:type="spellStart"/>
      <w:r w:rsidR="00310540" w:rsidRPr="00310540">
        <w:rPr>
          <w:rFonts w:asciiTheme="majorHAnsi" w:eastAsia="Calibri" w:hAnsiTheme="majorHAnsi" w:cstheme="majorHAnsi"/>
        </w:rPr>
        <w:t>Balásy</w:t>
      </w:r>
      <w:proofErr w:type="spellEnd"/>
      <w:r w:rsidR="00310540" w:rsidRPr="00310540">
        <w:rPr>
          <w:rFonts w:asciiTheme="majorHAnsi" w:eastAsia="Calibri" w:hAnsiTheme="majorHAnsi" w:cstheme="majorHAnsi"/>
        </w:rPr>
        <w:t xml:space="preserve"> Gyula</w:t>
      </w:r>
      <w:r w:rsidR="00310540">
        <w:rPr>
          <w:rFonts w:asciiTheme="majorHAnsi" w:eastAsia="Calibri" w:hAnsiTheme="majorHAnsi" w:cstheme="majorHAnsi"/>
        </w:rPr>
        <w:t xml:space="preserve"> ügyvezető</w:t>
      </w:r>
    </w:p>
    <w:p w14:paraId="52E47F03" w14:textId="4ACEE3F2" w:rsidR="00DB3360" w:rsidRPr="00513233" w:rsidRDefault="00DB3360" w:rsidP="00513233">
      <w:pPr>
        <w:spacing w:line="23" w:lineRule="atLeast"/>
        <w:jc w:val="both"/>
        <w:rPr>
          <w:rFonts w:asciiTheme="majorHAnsi" w:hAnsiTheme="majorHAnsi" w:cstheme="majorHAnsi"/>
        </w:rPr>
      </w:pPr>
      <w:r w:rsidRPr="00513233">
        <w:rPr>
          <w:rFonts w:asciiTheme="majorHAnsi" w:hAnsiTheme="majorHAnsi" w:cstheme="majorHAnsi"/>
        </w:rPr>
        <w:t>E-mail:</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hyperlink r:id="rId22" w:history="1">
        <w:r w:rsidR="00310540" w:rsidRPr="00A77034">
          <w:rPr>
            <w:rStyle w:val="Hiperhivatkozs"/>
          </w:rPr>
          <w:t>gyula.balasy@lounge.hu</w:t>
        </w:r>
      </w:hyperlink>
      <w:r w:rsidR="00310540">
        <w:t xml:space="preserve"> </w:t>
      </w:r>
    </w:p>
    <w:p w14:paraId="22E989C8" w14:textId="00F9ED8F" w:rsidR="00DB3360" w:rsidRPr="00513233" w:rsidRDefault="00DB3360" w:rsidP="00513233">
      <w:pPr>
        <w:spacing w:line="23" w:lineRule="atLeast"/>
        <w:jc w:val="both"/>
        <w:rPr>
          <w:rFonts w:asciiTheme="majorHAnsi" w:hAnsiTheme="majorHAnsi" w:cstheme="majorHAnsi"/>
        </w:rPr>
      </w:pPr>
      <w:proofErr w:type="spellStart"/>
      <w:r w:rsidRPr="00513233">
        <w:rPr>
          <w:rFonts w:asciiTheme="majorHAnsi" w:hAnsiTheme="majorHAnsi" w:cstheme="majorHAnsi"/>
        </w:rPr>
        <w:t>Activities</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performed</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00310540" w:rsidRPr="00310540">
        <w:rPr>
          <w:rFonts w:asciiTheme="majorHAnsi" w:hAnsiTheme="majorHAnsi" w:cstheme="majorHAnsi"/>
        </w:rPr>
        <w:t xml:space="preserve">Website </w:t>
      </w:r>
      <w:proofErr w:type="spellStart"/>
      <w:r w:rsidR="00310540" w:rsidRPr="00310540">
        <w:rPr>
          <w:rFonts w:asciiTheme="majorHAnsi" w:hAnsiTheme="majorHAnsi" w:cstheme="majorHAnsi"/>
        </w:rPr>
        <w:t>operation</w:t>
      </w:r>
      <w:proofErr w:type="spellEnd"/>
      <w:r w:rsidR="00310540" w:rsidRPr="00310540">
        <w:rPr>
          <w:rFonts w:asciiTheme="majorHAnsi" w:hAnsiTheme="majorHAnsi" w:cstheme="majorHAnsi"/>
        </w:rPr>
        <w:t xml:space="preserve"> and </w:t>
      </w:r>
      <w:proofErr w:type="spellStart"/>
      <w:r w:rsidR="00310540" w:rsidRPr="00310540">
        <w:rPr>
          <w:rFonts w:asciiTheme="majorHAnsi" w:hAnsiTheme="majorHAnsi" w:cstheme="majorHAnsi"/>
        </w:rPr>
        <w:t>development</w:t>
      </w:r>
      <w:proofErr w:type="spellEnd"/>
    </w:p>
    <w:bookmarkEnd w:id="16"/>
    <w:p w14:paraId="74578283" w14:textId="59ED147F" w:rsidR="00DB3360" w:rsidRPr="00513233" w:rsidRDefault="00DB3360" w:rsidP="00513233">
      <w:pPr>
        <w:spacing w:line="23" w:lineRule="atLeast"/>
        <w:jc w:val="both"/>
        <w:rPr>
          <w:rFonts w:asciiTheme="majorHAnsi" w:hAnsiTheme="majorHAnsi" w:cstheme="majorHAnsi"/>
        </w:rPr>
      </w:pPr>
    </w:p>
    <w:p w14:paraId="6DB74793" w14:textId="3011C763" w:rsidR="00310540" w:rsidRPr="00513233" w:rsidRDefault="00310540" w:rsidP="00310540">
      <w:pPr>
        <w:spacing w:line="23" w:lineRule="atLeast"/>
        <w:jc w:val="both"/>
        <w:rPr>
          <w:rFonts w:asciiTheme="majorHAnsi" w:hAnsiTheme="majorHAnsi" w:cstheme="majorHAnsi"/>
          <w:b/>
          <w:bCs/>
        </w:rPr>
      </w:pPr>
      <w:proofErr w:type="spellStart"/>
      <w:r w:rsidRPr="00513233">
        <w:rPr>
          <w:rFonts w:asciiTheme="majorHAnsi" w:hAnsiTheme="majorHAnsi" w:cstheme="majorHAnsi"/>
          <w:b/>
          <w:bCs/>
        </w:rPr>
        <w:t>Name</w:t>
      </w:r>
      <w:proofErr w:type="spellEnd"/>
      <w:r w:rsidRPr="00513233">
        <w:rPr>
          <w:rFonts w:asciiTheme="majorHAnsi" w:hAnsiTheme="majorHAnsi" w:cstheme="majorHAnsi"/>
          <w:b/>
          <w:bCs/>
        </w:rPr>
        <w:t xml:space="preserve"> of </w:t>
      </w:r>
      <w:proofErr w:type="spellStart"/>
      <w:r w:rsidRPr="00513233">
        <w:rPr>
          <w:rFonts w:asciiTheme="majorHAnsi" w:hAnsiTheme="majorHAnsi" w:cstheme="majorHAnsi"/>
          <w:b/>
          <w:bCs/>
        </w:rPr>
        <w:t>data</w:t>
      </w:r>
      <w:proofErr w:type="spellEnd"/>
      <w:r w:rsidRPr="00513233">
        <w:rPr>
          <w:rFonts w:asciiTheme="majorHAnsi" w:hAnsiTheme="majorHAnsi" w:cstheme="majorHAnsi"/>
          <w:b/>
          <w:bCs/>
        </w:rPr>
        <w:t xml:space="preserve"> </w:t>
      </w:r>
      <w:proofErr w:type="spellStart"/>
      <w:r w:rsidRPr="00513233">
        <w:rPr>
          <w:rFonts w:asciiTheme="majorHAnsi" w:hAnsiTheme="majorHAnsi" w:cstheme="majorHAnsi"/>
          <w:b/>
          <w:bCs/>
        </w:rPr>
        <w:t>processor</w:t>
      </w:r>
      <w:proofErr w:type="spellEnd"/>
      <w:r w:rsidRPr="00513233">
        <w:rPr>
          <w:rFonts w:asciiTheme="majorHAnsi" w:hAnsiTheme="majorHAnsi" w:cstheme="majorHAnsi"/>
          <w:b/>
          <w:bCs/>
        </w:rPr>
        <w:t>:</w:t>
      </w:r>
      <w:r w:rsidRPr="00513233">
        <w:rPr>
          <w:rFonts w:asciiTheme="majorHAnsi" w:hAnsiTheme="majorHAnsi" w:cstheme="majorHAnsi"/>
        </w:rPr>
        <w:tab/>
      </w:r>
      <w:r w:rsidRPr="00513233">
        <w:rPr>
          <w:rFonts w:asciiTheme="majorHAnsi" w:hAnsiTheme="majorHAnsi" w:cstheme="majorHAnsi"/>
        </w:rPr>
        <w:tab/>
      </w:r>
      <w:r w:rsidRPr="00310540">
        <w:rPr>
          <w:rFonts w:asciiTheme="majorHAnsi" w:hAnsiTheme="majorHAnsi" w:cstheme="majorHAnsi"/>
          <w:b/>
          <w:bCs/>
        </w:rPr>
        <w:t>LOUNGE DESIGN Szolgáltató</w:t>
      </w:r>
      <w:r>
        <w:rPr>
          <w:rFonts w:asciiTheme="majorHAnsi" w:hAnsiTheme="majorHAnsi" w:cstheme="majorHAnsi"/>
          <w:b/>
          <w:bCs/>
        </w:rPr>
        <w:t xml:space="preserve"> Kft.</w:t>
      </w:r>
    </w:p>
    <w:p w14:paraId="2B41B9F4" w14:textId="77777777" w:rsidR="00310540" w:rsidRPr="00513233" w:rsidRDefault="00310540" w:rsidP="00310540">
      <w:pPr>
        <w:spacing w:line="23" w:lineRule="atLeast"/>
        <w:jc w:val="both"/>
        <w:rPr>
          <w:rFonts w:asciiTheme="majorHAnsi" w:eastAsia="Calibri" w:hAnsiTheme="majorHAnsi" w:cstheme="majorHAnsi"/>
        </w:rPr>
      </w:pPr>
      <w:proofErr w:type="spellStart"/>
      <w:r w:rsidRPr="00513233">
        <w:rPr>
          <w:rFonts w:asciiTheme="majorHAnsi" w:hAnsiTheme="majorHAnsi" w:cstheme="majorHAnsi"/>
        </w:rPr>
        <w:t>Registered</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office</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310540">
        <w:rPr>
          <w:rFonts w:asciiTheme="majorHAnsi" w:hAnsiTheme="majorHAnsi" w:cstheme="majorHAnsi"/>
        </w:rPr>
        <w:t>1025 Budapest, Felső Zöldmáli út 72.</w:t>
      </w:r>
    </w:p>
    <w:p w14:paraId="1387A0AE" w14:textId="79D50B2D" w:rsidR="00310540" w:rsidRPr="00513233" w:rsidRDefault="00310540" w:rsidP="00310540">
      <w:pPr>
        <w:spacing w:line="23" w:lineRule="atLeast"/>
        <w:jc w:val="both"/>
        <w:rPr>
          <w:rFonts w:asciiTheme="majorHAnsi" w:hAnsiTheme="majorHAnsi" w:cstheme="majorHAnsi"/>
        </w:rPr>
      </w:pPr>
      <w:proofErr w:type="spellStart"/>
      <w:r w:rsidRPr="00513233">
        <w:rPr>
          <w:rFonts w:asciiTheme="majorHAnsi" w:hAnsiTheme="majorHAnsi" w:cstheme="majorHAnsi"/>
        </w:rPr>
        <w:t>Tax</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number</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310540">
        <w:rPr>
          <w:rFonts w:asciiTheme="majorHAnsi" w:hAnsiTheme="majorHAnsi" w:cstheme="majorHAnsi"/>
        </w:rPr>
        <w:t>22715544-2-44</w:t>
      </w:r>
    </w:p>
    <w:p w14:paraId="552C0149" w14:textId="56E245E6" w:rsidR="00310540" w:rsidRPr="00513233" w:rsidRDefault="00310540" w:rsidP="00310540">
      <w:pPr>
        <w:spacing w:line="23" w:lineRule="atLeast"/>
        <w:jc w:val="both"/>
        <w:rPr>
          <w:rFonts w:asciiTheme="majorHAnsi" w:eastAsia="Calibri" w:hAnsiTheme="majorHAnsi" w:cstheme="majorHAnsi"/>
        </w:rPr>
      </w:pPr>
      <w:r w:rsidRPr="00513233">
        <w:rPr>
          <w:rFonts w:asciiTheme="majorHAnsi" w:hAnsiTheme="majorHAnsi" w:cstheme="majorHAnsi"/>
        </w:rPr>
        <w:t xml:space="preserve">Company </w:t>
      </w:r>
      <w:proofErr w:type="spellStart"/>
      <w:r w:rsidRPr="00513233">
        <w:rPr>
          <w:rFonts w:asciiTheme="majorHAnsi" w:hAnsiTheme="majorHAnsi" w:cstheme="majorHAnsi"/>
        </w:rPr>
        <w:t>registration</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number</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310540">
        <w:rPr>
          <w:rFonts w:asciiTheme="majorHAnsi" w:hAnsiTheme="majorHAnsi" w:cstheme="majorHAnsi"/>
        </w:rPr>
        <w:t>01-09-940287</w:t>
      </w:r>
    </w:p>
    <w:p w14:paraId="143A31B4" w14:textId="77777777" w:rsidR="00310540" w:rsidRPr="00513233" w:rsidRDefault="00310540" w:rsidP="00310540">
      <w:pPr>
        <w:tabs>
          <w:tab w:val="left" w:pos="2835"/>
        </w:tabs>
        <w:spacing w:line="23" w:lineRule="atLeast"/>
        <w:jc w:val="both"/>
        <w:rPr>
          <w:rFonts w:asciiTheme="majorHAnsi" w:eastAsia="Calibri" w:hAnsiTheme="majorHAnsi" w:cstheme="majorHAnsi"/>
        </w:rPr>
      </w:pPr>
      <w:proofErr w:type="spellStart"/>
      <w:r w:rsidRPr="00513233">
        <w:rPr>
          <w:rFonts w:asciiTheme="majorHAnsi" w:eastAsia="Calibri" w:hAnsiTheme="majorHAnsi" w:cstheme="majorHAnsi"/>
        </w:rPr>
        <w:t>Represented</w:t>
      </w:r>
      <w:proofErr w:type="spellEnd"/>
      <w:r w:rsidRPr="00513233">
        <w:rPr>
          <w:rFonts w:asciiTheme="majorHAnsi" w:eastAsia="Calibri" w:hAnsiTheme="majorHAnsi" w:cstheme="majorHAnsi"/>
        </w:rPr>
        <w:t xml:space="preserve"> by:</w:t>
      </w:r>
      <w:r w:rsidRPr="00513233">
        <w:rPr>
          <w:rFonts w:asciiTheme="majorHAnsi" w:eastAsia="Calibri" w:hAnsiTheme="majorHAnsi" w:cstheme="majorHAnsi"/>
        </w:rPr>
        <w:tab/>
      </w:r>
      <w:r w:rsidRPr="00513233">
        <w:rPr>
          <w:rFonts w:asciiTheme="majorHAnsi" w:eastAsia="Calibri" w:hAnsiTheme="majorHAnsi" w:cstheme="majorHAnsi"/>
        </w:rPr>
        <w:tab/>
      </w:r>
      <w:proofErr w:type="spellStart"/>
      <w:r w:rsidRPr="00310540">
        <w:rPr>
          <w:rFonts w:asciiTheme="majorHAnsi" w:eastAsia="Calibri" w:hAnsiTheme="majorHAnsi" w:cstheme="majorHAnsi"/>
        </w:rPr>
        <w:t>Balásy</w:t>
      </w:r>
      <w:proofErr w:type="spellEnd"/>
      <w:r w:rsidRPr="00310540">
        <w:rPr>
          <w:rFonts w:asciiTheme="majorHAnsi" w:eastAsia="Calibri" w:hAnsiTheme="majorHAnsi" w:cstheme="majorHAnsi"/>
        </w:rPr>
        <w:t xml:space="preserve"> Gyula</w:t>
      </w:r>
      <w:r>
        <w:rPr>
          <w:rFonts w:asciiTheme="majorHAnsi" w:eastAsia="Calibri" w:hAnsiTheme="majorHAnsi" w:cstheme="majorHAnsi"/>
        </w:rPr>
        <w:t xml:space="preserve"> ügyvezető</w:t>
      </w:r>
    </w:p>
    <w:p w14:paraId="17917440" w14:textId="77777777" w:rsidR="00310540" w:rsidRPr="00513233" w:rsidRDefault="00310540" w:rsidP="00310540">
      <w:pPr>
        <w:spacing w:line="23" w:lineRule="atLeast"/>
        <w:jc w:val="both"/>
        <w:rPr>
          <w:rFonts w:asciiTheme="majorHAnsi" w:hAnsiTheme="majorHAnsi" w:cstheme="majorHAnsi"/>
        </w:rPr>
      </w:pPr>
      <w:r w:rsidRPr="00513233">
        <w:rPr>
          <w:rFonts w:asciiTheme="majorHAnsi" w:hAnsiTheme="majorHAnsi" w:cstheme="majorHAnsi"/>
        </w:rPr>
        <w:t>E-mail:</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hyperlink r:id="rId23" w:history="1">
        <w:r w:rsidRPr="00A77034">
          <w:rPr>
            <w:rStyle w:val="Hiperhivatkozs"/>
          </w:rPr>
          <w:t>gyula.balasy@lounge.hu</w:t>
        </w:r>
      </w:hyperlink>
      <w:r>
        <w:t xml:space="preserve"> </w:t>
      </w:r>
    </w:p>
    <w:p w14:paraId="3EB2380B" w14:textId="50EAD594" w:rsidR="00524FF4" w:rsidRPr="00513233" w:rsidRDefault="00310540" w:rsidP="00513233">
      <w:pPr>
        <w:spacing w:line="23" w:lineRule="atLeast"/>
        <w:jc w:val="both"/>
        <w:rPr>
          <w:rFonts w:asciiTheme="majorHAnsi" w:hAnsiTheme="majorHAnsi" w:cstheme="majorHAnsi"/>
        </w:rPr>
      </w:pPr>
      <w:proofErr w:type="spellStart"/>
      <w:r w:rsidRPr="00513233">
        <w:rPr>
          <w:rFonts w:asciiTheme="majorHAnsi" w:hAnsiTheme="majorHAnsi" w:cstheme="majorHAnsi"/>
        </w:rPr>
        <w:t>Activities</w:t>
      </w:r>
      <w:proofErr w:type="spellEnd"/>
      <w:r w:rsidRPr="00513233">
        <w:rPr>
          <w:rFonts w:asciiTheme="majorHAnsi" w:hAnsiTheme="majorHAnsi" w:cstheme="majorHAnsi"/>
        </w:rPr>
        <w:t xml:space="preserve"> </w:t>
      </w:r>
      <w:proofErr w:type="spellStart"/>
      <w:r w:rsidRPr="00513233">
        <w:rPr>
          <w:rFonts w:asciiTheme="majorHAnsi" w:hAnsiTheme="majorHAnsi" w:cstheme="majorHAnsi"/>
        </w:rPr>
        <w:t>performed</w:t>
      </w:r>
      <w:proofErr w:type="spellEnd"/>
      <w:r w:rsidRPr="00513233">
        <w:rPr>
          <w:rFonts w:asciiTheme="majorHAnsi" w:hAnsiTheme="majorHAnsi" w:cstheme="majorHAnsi"/>
        </w:rPr>
        <w:t>:</w:t>
      </w:r>
      <w:r w:rsidRPr="00513233">
        <w:rPr>
          <w:rFonts w:asciiTheme="majorHAnsi" w:hAnsiTheme="majorHAnsi" w:cstheme="majorHAnsi"/>
        </w:rPr>
        <w:tab/>
      </w:r>
      <w:r w:rsidRPr="00513233">
        <w:rPr>
          <w:rFonts w:asciiTheme="majorHAnsi" w:hAnsiTheme="majorHAnsi" w:cstheme="majorHAnsi"/>
        </w:rPr>
        <w:tab/>
      </w:r>
      <w:r w:rsidRPr="00513233">
        <w:rPr>
          <w:rFonts w:asciiTheme="majorHAnsi" w:hAnsiTheme="majorHAnsi" w:cstheme="majorHAnsi"/>
        </w:rPr>
        <w:tab/>
      </w:r>
      <w:r w:rsidRPr="00310540">
        <w:rPr>
          <w:rFonts w:asciiTheme="majorHAnsi" w:hAnsiTheme="majorHAnsi" w:cstheme="majorHAnsi"/>
        </w:rPr>
        <w:t xml:space="preserve">Website </w:t>
      </w:r>
      <w:proofErr w:type="spellStart"/>
      <w:r w:rsidRPr="00310540">
        <w:rPr>
          <w:rFonts w:asciiTheme="majorHAnsi" w:hAnsiTheme="majorHAnsi" w:cstheme="majorHAnsi"/>
        </w:rPr>
        <w:t>operation</w:t>
      </w:r>
      <w:proofErr w:type="spellEnd"/>
      <w:r w:rsidRPr="00310540">
        <w:rPr>
          <w:rFonts w:asciiTheme="majorHAnsi" w:hAnsiTheme="majorHAnsi" w:cstheme="majorHAnsi"/>
        </w:rPr>
        <w:t xml:space="preserve"> and </w:t>
      </w:r>
      <w:proofErr w:type="spellStart"/>
      <w:r w:rsidRPr="00310540">
        <w:rPr>
          <w:rFonts w:asciiTheme="majorHAnsi" w:hAnsiTheme="majorHAnsi" w:cstheme="majorHAnsi"/>
        </w:rPr>
        <w:t>development</w:t>
      </w:r>
      <w:proofErr w:type="spellEnd"/>
    </w:p>
    <w:sectPr w:rsidR="00524FF4" w:rsidRPr="00513233" w:rsidSect="003520AD">
      <w:footerReference w:type="even" r:id="rId24"/>
      <w:footerReference w:type="default" r:id="rId25"/>
      <w:pgSz w:w="11906" w:h="16838"/>
      <w:pgMar w:top="1361"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2B4B" w14:textId="77777777" w:rsidR="00C65176" w:rsidRDefault="00C65176">
      <w:r>
        <w:separator/>
      </w:r>
    </w:p>
  </w:endnote>
  <w:endnote w:type="continuationSeparator" w:id="0">
    <w:p w14:paraId="3E52E16D" w14:textId="77777777" w:rsidR="00C65176" w:rsidRDefault="00C6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85AA" w14:textId="77777777" w:rsidR="007A26EC" w:rsidRDefault="007A26EC" w:rsidP="00B5040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198941D" w14:textId="77777777" w:rsidR="007A26EC" w:rsidRDefault="007A26EC" w:rsidP="0017476D">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2594"/>
      <w:docPartObj>
        <w:docPartGallery w:val="Page Numbers (Bottom of Page)"/>
        <w:docPartUnique/>
      </w:docPartObj>
    </w:sdtPr>
    <w:sdtContent>
      <w:sdt>
        <w:sdtPr>
          <w:id w:val="-1769616900"/>
          <w:docPartObj>
            <w:docPartGallery w:val="Page Numbers (Top of Page)"/>
            <w:docPartUnique/>
          </w:docPartObj>
        </w:sdtPr>
        <w:sdtContent>
          <w:p w14:paraId="3F460E0E" w14:textId="59FD49FD" w:rsidR="00D5757A" w:rsidRDefault="008D7E7A" w:rsidP="008D7E7A">
            <w:pPr>
              <w:pStyle w:val="llb"/>
              <w:jc w:val="right"/>
            </w:pPr>
            <w:r w:rsidRPr="008D7E7A">
              <w:rPr>
                <w:bCs/>
                <w:sz w:val="24"/>
                <w:szCs w:val="24"/>
              </w:rPr>
              <w:fldChar w:fldCharType="begin"/>
            </w:r>
            <w:r w:rsidRPr="008D7E7A">
              <w:rPr>
                <w:bCs/>
              </w:rPr>
              <w:instrText>PAGE</w:instrText>
            </w:r>
            <w:r w:rsidRPr="008D7E7A">
              <w:rPr>
                <w:bCs/>
                <w:sz w:val="24"/>
                <w:szCs w:val="24"/>
              </w:rPr>
              <w:fldChar w:fldCharType="separate"/>
            </w:r>
            <w:r w:rsidRPr="008D7E7A">
              <w:rPr>
                <w:bCs/>
              </w:rPr>
              <w:t>2</w:t>
            </w:r>
            <w:r w:rsidRPr="008D7E7A">
              <w:rPr>
                <w:bCs/>
                <w:sz w:val="24"/>
                <w:szCs w:val="24"/>
              </w:rPr>
              <w:fldChar w:fldCharType="end"/>
            </w:r>
            <w:r w:rsidRPr="008D7E7A">
              <w:t xml:space="preserve"> / </w:t>
            </w:r>
            <w:r w:rsidRPr="008D7E7A">
              <w:rPr>
                <w:bCs/>
                <w:sz w:val="24"/>
                <w:szCs w:val="24"/>
              </w:rPr>
              <w:fldChar w:fldCharType="begin"/>
            </w:r>
            <w:r w:rsidRPr="008D7E7A">
              <w:rPr>
                <w:bCs/>
              </w:rPr>
              <w:instrText>NUMPAGES</w:instrText>
            </w:r>
            <w:r w:rsidRPr="008D7E7A">
              <w:rPr>
                <w:bCs/>
                <w:sz w:val="24"/>
                <w:szCs w:val="24"/>
              </w:rPr>
              <w:fldChar w:fldCharType="separate"/>
            </w:r>
            <w:r w:rsidRPr="008D7E7A">
              <w:rPr>
                <w:bCs/>
              </w:rPr>
              <w:t>2</w:t>
            </w:r>
            <w:r w:rsidRPr="008D7E7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9229" w14:textId="77777777" w:rsidR="00C65176" w:rsidRDefault="00C65176">
      <w:r>
        <w:separator/>
      </w:r>
    </w:p>
  </w:footnote>
  <w:footnote w:type="continuationSeparator" w:id="0">
    <w:p w14:paraId="488ED04C" w14:textId="77777777" w:rsidR="00C65176" w:rsidRDefault="00C6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C2C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4AF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BC3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42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10AF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254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02A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9C31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84E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342F"/>
    <w:multiLevelType w:val="hybridMultilevel"/>
    <w:tmpl w:val="0C2662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FE7D0D"/>
    <w:multiLevelType w:val="hybridMultilevel"/>
    <w:tmpl w:val="5B94A75E"/>
    <w:lvl w:ilvl="0" w:tplc="7D48A4B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4D95B7B"/>
    <w:multiLevelType w:val="hybridMultilevel"/>
    <w:tmpl w:val="0C6037EE"/>
    <w:lvl w:ilvl="0" w:tplc="7D48A4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C1C68"/>
    <w:multiLevelType w:val="hybridMultilevel"/>
    <w:tmpl w:val="0D48E5A6"/>
    <w:lvl w:ilvl="0" w:tplc="38C69594">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46AA6"/>
    <w:multiLevelType w:val="hybridMultilevel"/>
    <w:tmpl w:val="C3A412CC"/>
    <w:lvl w:ilvl="0" w:tplc="38C695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87F1B"/>
    <w:multiLevelType w:val="hybridMultilevel"/>
    <w:tmpl w:val="DF80BFE8"/>
    <w:lvl w:ilvl="0" w:tplc="5C06C5A6">
      <w:start w:val="1"/>
      <w:numFmt w:val="upperRoman"/>
      <w:lvlText w:val="%1."/>
      <w:lvlJc w:val="left"/>
      <w:pPr>
        <w:ind w:left="1080" w:hanging="720"/>
      </w:pPr>
      <w:rPr>
        <w:rFonts w:hint="default"/>
      </w:rPr>
    </w:lvl>
    <w:lvl w:ilvl="1" w:tplc="040E000F">
      <w:start w:val="1"/>
      <w:numFmt w:val="decimal"/>
      <w:lvlText w:val="%2."/>
      <w:lvlJc w:val="left"/>
      <w:pPr>
        <w:ind w:left="1440" w:hanging="360"/>
      </w:pPr>
    </w:lvl>
    <w:lvl w:ilvl="2" w:tplc="93C69196">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8B570E9"/>
    <w:multiLevelType w:val="hybridMultilevel"/>
    <w:tmpl w:val="8F482560"/>
    <w:lvl w:ilvl="0" w:tplc="5D8C312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6E7FDA"/>
    <w:multiLevelType w:val="hybridMultilevel"/>
    <w:tmpl w:val="BF500D62"/>
    <w:lvl w:ilvl="0" w:tplc="9C9A5874">
      <w:start w:val="5100"/>
      <w:numFmt w:val="bullet"/>
      <w:lvlText w:val="-"/>
      <w:lvlJc w:val="left"/>
      <w:pPr>
        <w:tabs>
          <w:tab w:val="num" w:pos="720"/>
        </w:tabs>
        <w:ind w:left="720" w:hanging="360"/>
      </w:pPr>
      <w:rPr>
        <w:rFonts w:ascii="Verdana" w:eastAsia="Times New Roman" w:hAnsi="Verdana"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30F5B"/>
    <w:multiLevelType w:val="hybridMultilevel"/>
    <w:tmpl w:val="6C0ECE6E"/>
    <w:lvl w:ilvl="0" w:tplc="DC66B496">
      <w:numFmt w:val="bullet"/>
      <w:lvlText w:val="-"/>
      <w:lvlJc w:val="left"/>
      <w:pPr>
        <w:ind w:left="720" w:hanging="360"/>
      </w:pPr>
      <w:rPr>
        <w:rFonts w:ascii="Garamond" w:eastAsia="Times New Roman" w:hAnsi="Garamond" w:cs="Times New Roman"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6DC61031"/>
    <w:multiLevelType w:val="hybridMultilevel"/>
    <w:tmpl w:val="05528CE2"/>
    <w:lvl w:ilvl="0" w:tplc="E6D6363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7E6660E3"/>
    <w:multiLevelType w:val="hybridMultilevel"/>
    <w:tmpl w:val="0B2A9BA6"/>
    <w:lvl w:ilvl="0" w:tplc="06E4D7CA">
      <w:numFmt w:val="bullet"/>
      <w:lvlText w:val="-"/>
      <w:lvlJc w:val="left"/>
      <w:pPr>
        <w:ind w:left="720" w:hanging="360"/>
      </w:pPr>
      <w:rPr>
        <w:rFonts w:ascii="Garamond" w:eastAsia="MS Mincho" w:hAnsi="Garamond" w:cs="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36175883">
    <w:abstractNumId w:val="9"/>
  </w:num>
  <w:num w:numId="2" w16cid:durableId="1460104286">
    <w:abstractNumId w:val="7"/>
  </w:num>
  <w:num w:numId="3" w16cid:durableId="1552576691">
    <w:abstractNumId w:val="6"/>
  </w:num>
  <w:num w:numId="4" w16cid:durableId="1558735010">
    <w:abstractNumId w:val="5"/>
  </w:num>
  <w:num w:numId="5" w16cid:durableId="1347245539">
    <w:abstractNumId w:val="4"/>
  </w:num>
  <w:num w:numId="6" w16cid:durableId="1028486972">
    <w:abstractNumId w:val="8"/>
  </w:num>
  <w:num w:numId="7" w16cid:durableId="2092848754">
    <w:abstractNumId w:val="3"/>
  </w:num>
  <w:num w:numId="8" w16cid:durableId="395131633">
    <w:abstractNumId w:val="2"/>
  </w:num>
  <w:num w:numId="9" w16cid:durableId="775444238">
    <w:abstractNumId w:val="1"/>
  </w:num>
  <w:num w:numId="10" w16cid:durableId="1729182794">
    <w:abstractNumId w:val="0"/>
  </w:num>
  <w:num w:numId="11" w16cid:durableId="842819477">
    <w:abstractNumId w:val="12"/>
  </w:num>
  <w:num w:numId="12" w16cid:durableId="1922064419">
    <w:abstractNumId w:val="13"/>
  </w:num>
  <w:num w:numId="13" w16cid:durableId="1292907799">
    <w:abstractNumId w:val="17"/>
  </w:num>
  <w:num w:numId="14" w16cid:durableId="1408919470">
    <w:abstractNumId w:val="11"/>
  </w:num>
  <w:num w:numId="15" w16cid:durableId="725488219">
    <w:abstractNumId w:val="14"/>
  </w:num>
  <w:num w:numId="16" w16cid:durableId="1878203461">
    <w:abstractNumId w:val="10"/>
  </w:num>
  <w:num w:numId="17" w16cid:durableId="1512136565">
    <w:abstractNumId w:val="19"/>
  </w:num>
  <w:num w:numId="18" w16cid:durableId="1375346536">
    <w:abstractNumId w:val="15"/>
  </w:num>
  <w:num w:numId="19" w16cid:durableId="1707682592">
    <w:abstractNumId w:val="18"/>
  </w:num>
  <w:num w:numId="20" w16cid:durableId="1124468724">
    <w:abstractNumId w:val="16"/>
  </w:num>
  <w:num w:numId="21" w16cid:durableId="1213688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6D"/>
    <w:rsid w:val="0000025F"/>
    <w:rsid w:val="000012DD"/>
    <w:rsid w:val="00004035"/>
    <w:rsid w:val="00010A4B"/>
    <w:rsid w:val="000224DF"/>
    <w:rsid w:val="0002286E"/>
    <w:rsid w:val="000414C8"/>
    <w:rsid w:val="000606AE"/>
    <w:rsid w:val="000622E2"/>
    <w:rsid w:val="00063AE7"/>
    <w:rsid w:val="0006588D"/>
    <w:rsid w:val="00065A91"/>
    <w:rsid w:val="0007001E"/>
    <w:rsid w:val="0009050A"/>
    <w:rsid w:val="00092C81"/>
    <w:rsid w:val="000961D6"/>
    <w:rsid w:val="000A0F9E"/>
    <w:rsid w:val="000A1416"/>
    <w:rsid w:val="000A18D7"/>
    <w:rsid w:val="000A3DBA"/>
    <w:rsid w:val="000A51DD"/>
    <w:rsid w:val="000A7AB8"/>
    <w:rsid w:val="000C16FB"/>
    <w:rsid w:val="000C3713"/>
    <w:rsid w:val="000D198F"/>
    <w:rsid w:val="000D1C9D"/>
    <w:rsid w:val="000D42FA"/>
    <w:rsid w:val="000D79DC"/>
    <w:rsid w:val="000E179B"/>
    <w:rsid w:val="000E2DAF"/>
    <w:rsid w:val="000E3B06"/>
    <w:rsid w:val="000F1147"/>
    <w:rsid w:val="000F32D2"/>
    <w:rsid w:val="001010E7"/>
    <w:rsid w:val="00101285"/>
    <w:rsid w:val="00103469"/>
    <w:rsid w:val="00104235"/>
    <w:rsid w:val="00127E13"/>
    <w:rsid w:val="00132ABE"/>
    <w:rsid w:val="00136BDC"/>
    <w:rsid w:val="001416B7"/>
    <w:rsid w:val="00147AC0"/>
    <w:rsid w:val="001573E3"/>
    <w:rsid w:val="00162291"/>
    <w:rsid w:val="0017293A"/>
    <w:rsid w:val="00173B16"/>
    <w:rsid w:val="0017476D"/>
    <w:rsid w:val="00175720"/>
    <w:rsid w:val="001778B4"/>
    <w:rsid w:val="00184D01"/>
    <w:rsid w:val="001873C1"/>
    <w:rsid w:val="0019164A"/>
    <w:rsid w:val="00194819"/>
    <w:rsid w:val="001A3892"/>
    <w:rsid w:val="001A4302"/>
    <w:rsid w:val="001A4AC8"/>
    <w:rsid w:val="001B3392"/>
    <w:rsid w:val="001C10F6"/>
    <w:rsid w:val="001C77BA"/>
    <w:rsid w:val="001D1AF7"/>
    <w:rsid w:val="001D5EA1"/>
    <w:rsid w:val="001D6E05"/>
    <w:rsid w:val="001D7E65"/>
    <w:rsid w:val="001E539A"/>
    <w:rsid w:val="001F23FA"/>
    <w:rsid w:val="001F4322"/>
    <w:rsid w:val="001F488F"/>
    <w:rsid w:val="0021303D"/>
    <w:rsid w:val="00221E77"/>
    <w:rsid w:val="002275DA"/>
    <w:rsid w:val="00232A03"/>
    <w:rsid w:val="00232FFB"/>
    <w:rsid w:val="00234303"/>
    <w:rsid w:val="00234406"/>
    <w:rsid w:val="00244798"/>
    <w:rsid w:val="00246DFA"/>
    <w:rsid w:val="002508B7"/>
    <w:rsid w:val="00251592"/>
    <w:rsid w:val="00254390"/>
    <w:rsid w:val="00260882"/>
    <w:rsid w:val="0026268C"/>
    <w:rsid w:val="002737E2"/>
    <w:rsid w:val="00274551"/>
    <w:rsid w:val="00274609"/>
    <w:rsid w:val="00276406"/>
    <w:rsid w:val="00293E27"/>
    <w:rsid w:val="00295D0B"/>
    <w:rsid w:val="002A5CBA"/>
    <w:rsid w:val="002B7E02"/>
    <w:rsid w:val="002C07C6"/>
    <w:rsid w:val="002D164F"/>
    <w:rsid w:val="002D2770"/>
    <w:rsid w:val="002D51E7"/>
    <w:rsid w:val="002E007D"/>
    <w:rsid w:val="002E05C3"/>
    <w:rsid w:val="002E77CF"/>
    <w:rsid w:val="002E7AF8"/>
    <w:rsid w:val="002E7E4E"/>
    <w:rsid w:val="003053B2"/>
    <w:rsid w:val="00305DFB"/>
    <w:rsid w:val="0030692D"/>
    <w:rsid w:val="00306A48"/>
    <w:rsid w:val="00310540"/>
    <w:rsid w:val="00310EF8"/>
    <w:rsid w:val="00334159"/>
    <w:rsid w:val="003353DB"/>
    <w:rsid w:val="003354F0"/>
    <w:rsid w:val="0033701B"/>
    <w:rsid w:val="00341040"/>
    <w:rsid w:val="00345CFE"/>
    <w:rsid w:val="003520AD"/>
    <w:rsid w:val="003541EB"/>
    <w:rsid w:val="00386667"/>
    <w:rsid w:val="00394983"/>
    <w:rsid w:val="003A0368"/>
    <w:rsid w:val="003A2C39"/>
    <w:rsid w:val="003A4284"/>
    <w:rsid w:val="003C0F0B"/>
    <w:rsid w:val="003C7E61"/>
    <w:rsid w:val="003D37D7"/>
    <w:rsid w:val="003D7779"/>
    <w:rsid w:val="003F2148"/>
    <w:rsid w:val="003F22C8"/>
    <w:rsid w:val="003F384D"/>
    <w:rsid w:val="003F3CEA"/>
    <w:rsid w:val="003F4B75"/>
    <w:rsid w:val="003F61BD"/>
    <w:rsid w:val="003F72E9"/>
    <w:rsid w:val="00404703"/>
    <w:rsid w:val="00421309"/>
    <w:rsid w:val="004253DA"/>
    <w:rsid w:val="00437249"/>
    <w:rsid w:val="00437652"/>
    <w:rsid w:val="00442EB8"/>
    <w:rsid w:val="00453933"/>
    <w:rsid w:val="004539D4"/>
    <w:rsid w:val="00453B70"/>
    <w:rsid w:val="00455D34"/>
    <w:rsid w:val="004663F5"/>
    <w:rsid w:val="004845DB"/>
    <w:rsid w:val="00484FE0"/>
    <w:rsid w:val="004860A8"/>
    <w:rsid w:val="0048625E"/>
    <w:rsid w:val="00497D34"/>
    <w:rsid w:val="004A5FDC"/>
    <w:rsid w:val="004B3349"/>
    <w:rsid w:val="004C4349"/>
    <w:rsid w:val="004C56CB"/>
    <w:rsid w:val="004C5E2A"/>
    <w:rsid w:val="004D085B"/>
    <w:rsid w:val="004E6049"/>
    <w:rsid w:val="004F3AA9"/>
    <w:rsid w:val="00513233"/>
    <w:rsid w:val="00516092"/>
    <w:rsid w:val="00524FF4"/>
    <w:rsid w:val="00540FE4"/>
    <w:rsid w:val="005417EA"/>
    <w:rsid w:val="00555367"/>
    <w:rsid w:val="00557A36"/>
    <w:rsid w:val="0056033F"/>
    <w:rsid w:val="005614F0"/>
    <w:rsid w:val="00574E18"/>
    <w:rsid w:val="0058129E"/>
    <w:rsid w:val="00587626"/>
    <w:rsid w:val="005925D7"/>
    <w:rsid w:val="005A13FC"/>
    <w:rsid w:val="005A619F"/>
    <w:rsid w:val="005A71F2"/>
    <w:rsid w:val="005B2B80"/>
    <w:rsid w:val="005B5812"/>
    <w:rsid w:val="005B62DA"/>
    <w:rsid w:val="005C3000"/>
    <w:rsid w:val="005C4477"/>
    <w:rsid w:val="005C6604"/>
    <w:rsid w:val="005D4886"/>
    <w:rsid w:val="005D5717"/>
    <w:rsid w:val="005D5C55"/>
    <w:rsid w:val="005E0F41"/>
    <w:rsid w:val="005E3931"/>
    <w:rsid w:val="005F0E78"/>
    <w:rsid w:val="005F15D1"/>
    <w:rsid w:val="00610C3E"/>
    <w:rsid w:val="00614548"/>
    <w:rsid w:val="00621B4F"/>
    <w:rsid w:val="0062706E"/>
    <w:rsid w:val="00635669"/>
    <w:rsid w:val="006370D8"/>
    <w:rsid w:val="00640AA3"/>
    <w:rsid w:val="00640C1E"/>
    <w:rsid w:val="00641C0B"/>
    <w:rsid w:val="006429EF"/>
    <w:rsid w:val="0066001C"/>
    <w:rsid w:val="00662960"/>
    <w:rsid w:val="00665DA4"/>
    <w:rsid w:val="00683F6F"/>
    <w:rsid w:val="006A7253"/>
    <w:rsid w:val="006B1DF2"/>
    <w:rsid w:val="006C794B"/>
    <w:rsid w:val="006D17D7"/>
    <w:rsid w:val="006D7647"/>
    <w:rsid w:val="006D7A36"/>
    <w:rsid w:val="006E3AFA"/>
    <w:rsid w:val="006E3B61"/>
    <w:rsid w:val="006E5264"/>
    <w:rsid w:val="00703DF7"/>
    <w:rsid w:val="0070494A"/>
    <w:rsid w:val="00705879"/>
    <w:rsid w:val="00705FAE"/>
    <w:rsid w:val="00706BE4"/>
    <w:rsid w:val="00724F9C"/>
    <w:rsid w:val="00734E00"/>
    <w:rsid w:val="00741C15"/>
    <w:rsid w:val="0075640C"/>
    <w:rsid w:val="007571F9"/>
    <w:rsid w:val="007656F7"/>
    <w:rsid w:val="00775497"/>
    <w:rsid w:val="00776950"/>
    <w:rsid w:val="007822EB"/>
    <w:rsid w:val="00786385"/>
    <w:rsid w:val="00790F8D"/>
    <w:rsid w:val="00793957"/>
    <w:rsid w:val="007A26EC"/>
    <w:rsid w:val="007A3CE1"/>
    <w:rsid w:val="007B6C73"/>
    <w:rsid w:val="007B71CA"/>
    <w:rsid w:val="007C2C1A"/>
    <w:rsid w:val="007C3BD3"/>
    <w:rsid w:val="007C4E58"/>
    <w:rsid w:val="007C52D0"/>
    <w:rsid w:val="007C549A"/>
    <w:rsid w:val="007D5989"/>
    <w:rsid w:val="007D61C5"/>
    <w:rsid w:val="007E3CAB"/>
    <w:rsid w:val="007F36DE"/>
    <w:rsid w:val="007F5486"/>
    <w:rsid w:val="007F7DE4"/>
    <w:rsid w:val="0080119D"/>
    <w:rsid w:val="00803426"/>
    <w:rsid w:val="00806631"/>
    <w:rsid w:val="008146C0"/>
    <w:rsid w:val="00816427"/>
    <w:rsid w:val="00817246"/>
    <w:rsid w:val="00820F1E"/>
    <w:rsid w:val="008240C8"/>
    <w:rsid w:val="00827CC7"/>
    <w:rsid w:val="00832D18"/>
    <w:rsid w:val="00833F66"/>
    <w:rsid w:val="008376F5"/>
    <w:rsid w:val="0084548A"/>
    <w:rsid w:val="0084618D"/>
    <w:rsid w:val="00846BA6"/>
    <w:rsid w:val="00850D4B"/>
    <w:rsid w:val="008558FE"/>
    <w:rsid w:val="00855A56"/>
    <w:rsid w:val="00867A9C"/>
    <w:rsid w:val="0087119F"/>
    <w:rsid w:val="00887775"/>
    <w:rsid w:val="00891E02"/>
    <w:rsid w:val="00893E9E"/>
    <w:rsid w:val="008962EA"/>
    <w:rsid w:val="008A4DC8"/>
    <w:rsid w:val="008A5B06"/>
    <w:rsid w:val="008A7938"/>
    <w:rsid w:val="008B0D21"/>
    <w:rsid w:val="008B717E"/>
    <w:rsid w:val="008C7FE0"/>
    <w:rsid w:val="008D7E7A"/>
    <w:rsid w:val="008E07BD"/>
    <w:rsid w:val="008E6A25"/>
    <w:rsid w:val="008F4A43"/>
    <w:rsid w:val="00904C66"/>
    <w:rsid w:val="00910CBE"/>
    <w:rsid w:val="00911092"/>
    <w:rsid w:val="00917ED8"/>
    <w:rsid w:val="00921A2E"/>
    <w:rsid w:val="00925ECA"/>
    <w:rsid w:val="00927903"/>
    <w:rsid w:val="00930C2A"/>
    <w:rsid w:val="0094064E"/>
    <w:rsid w:val="009429FD"/>
    <w:rsid w:val="00957F85"/>
    <w:rsid w:val="00960964"/>
    <w:rsid w:val="009609C9"/>
    <w:rsid w:val="00960B23"/>
    <w:rsid w:val="009611A0"/>
    <w:rsid w:val="00966075"/>
    <w:rsid w:val="00971A9D"/>
    <w:rsid w:val="00980F8C"/>
    <w:rsid w:val="009864CA"/>
    <w:rsid w:val="009917FE"/>
    <w:rsid w:val="00992B7C"/>
    <w:rsid w:val="009A4707"/>
    <w:rsid w:val="009A7436"/>
    <w:rsid w:val="009B0802"/>
    <w:rsid w:val="009B0B72"/>
    <w:rsid w:val="009B30B8"/>
    <w:rsid w:val="009B512C"/>
    <w:rsid w:val="009C6E20"/>
    <w:rsid w:val="009D15C4"/>
    <w:rsid w:val="009D3489"/>
    <w:rsid w:val="009E11F3"/>
    <w:rsid w:val="009E308A"/>
    <w:rsid w:val="009E61D1"/>
    <w:rsid w:val="009F0682"/>
    <w:rsid w:val="009F0EE9"/>
    <w:rsid w:val="009F2972"/>
    <w:rsid w:val="009F70A9"/>
    <w:rsid w:val="009F7BBC"/>
    <w:rsid w:val="00A07087"/>
    <w:rsid w:val="00A13A72"/>
    <w:rsid w:val="00A141CE"/>
    <w:rsid w:val="00A16B64"/>
    <w:rsid w:val="00A22751"/>
    <w:rsid w:val="00A26552"/>
    <w:rsid w:val="00A2674F"/>
    <w:rsid w:val="00A30E09"/>
    <w:rsid w:val="00A324B3"/>
    <w:rsid w:val="00A33083"/>
    <w:rsid w:val="00A35A28"/>
    <w:rsid w:val="00A41FA1"/>
    <w:rsid w:val="00A543D6"/>
    <w:rsid w:val="00A5569E"/>
    <w:rsid w:val="00A6437C"/>
    <w:rsid w:val="00A66828"/>
    <w:rsid w:val="00A70E6F"/>
    <w:rsid w:val="00A72969"/>
    <w:rsid w:val="00A7604C"/>
    <w:rsid w:val="00A77228"/>
    <w:rsid w:val="00A77CEC"/>
    <w:rsid w:val="00A84C69"/>
    <w:rsid w:val="00A91674"/>
    <w:rsid w:val="00A922F9"/>
    <w:rsid w:val="00A93389"/>
    <w:rsid w:val="00AA267B"/>
    <w:rsid w:val="00AB0CC3"/>
    <w:rsid w:val="00AB30E1"/>
    <w:rsid w:val="00AC2F6E"/>
    <w:rsid w:val="00AC6B72"/>
    <w:rsid w:val="00AD4507"/>
    <w:rsid w:val="00AD5E0D"/>
    <w:rsid w:val="00AD5E44"/>
    <w:rsid w:val="00AE03D1"/>
    <w:rsid w:val="00AE2840"/>
    <w:rsid w:val="00AF5DA8"/>
    <w:rsid w:val="00AF6393"/>
    <w:rsid w:val="00AF7580"/>
    <w:rsid w:val="00AF7B0C"/>
    <w:rsid w:val="00AF7BF2"/>
    <w:rsid w:val="00B045F9"/>
    <w:rsid w:val="00B2031C"/>
    <w:rsid w:val="00B3033E"/>
    <w:rsid w:val="00B33904"/>
    <w:rsid w:val="00B41BF7"/>
    <w:rsid w:val="00B5040B"/>
    <w:rsid w:val="00B50DDF"/>
    <w:rsid w:val="00B63EE3"/>
    <w:rsid w:val="00B6463A"/>
    <w:rsid w:val="00B719D8"/>
    <w:rsid w:val="00BA00B4"/>
    <w:rsid w:val="00BA054A"/>
    <w:rsid w:val="00BA6486"/>
    <w:rsid w:val="00BA6BA8"/>
    <w:rsid w:val="00BB31AF"/>
    <w:rsid w:val="00BC2F24"/>
    <w:rsid w:val="00BC6044"/>
    <w:rsid w:val="00BD154B"/>
    <w:rsid w:val="00BD6AC3"/>
    <w:rsid w:val="00BE1AF4"/>
    <w:rsid w:val="00BE392A"/>
    <w:rsid w:val="00BE42E5"/>
    <w:rsid w:val="00BE540E"/>
    <w:rsid w:val="00BF1E2C"/>
    <w:rsid w:val="00BF25AC"/>
    <w:rsid w:val="00BF3978"/>
    <w:rsid w:val="00BF4BEC"/>
    <w:rsid w:val="00C03B05"/>
    <w:rsid w:val="00C16FB1"/>
    <w:rsid w:val="00C24CF6"/>
    <w:rsid w:val="00C50731"/>
    <w:rsid w:val="00C525E4"/>
    <w:rsid w:val="00C55E46"/>
    <w:rsid w:val="00C65176"/>
    <w:rsid w:val="00C74BEC"/>
    <w:rsid w:val="00C74C8B"/>
    <w:rsid w:val="00C75106"/>
    <w:rsid w:val="00C81373"/>
    <w:rsid w:val="00C86CF1"/>
    <w:rsid w:val="00C93B2C"/>
    <w:rsid w:val="00CE5260"/>
    <w:rsid w:val="00CF75FE"/>
    <w:rsid w:val="00D05935"/>
    <w:rsid w:val="00D11996"/>
    <w:rsid w:val="00D233C6"/>
    <w:rsid w:val="00D26AE8"/>
    <w:rsid w:val="00D2747A"/>
    <w:rsid w:val="00D305BF"/>
    <w:rsid w:val="00D35431"/>
    <w:rsid w:val="00D3624F"/>
    <w:rsid w:val="00D473D9"/>
    <w:rsid w:val="00D47FAA"/>
    <w:rsid w:val="00D53885"/>
    <w:rsid w:val="00D5757A"/>
    <w:rsid w:val="00D6566E"/>
    <w:rsid w:val="00D71F57"/>
    <w:rsid w:val="00D74C8A"/>
    <w:rsid w:val="00D77C91"/>
    <w:rsid w:val="00D80747"/>
    <w:rsid w:val="00D80CEA"/>
    <w:rsid w:val="00D80E0A"/>
    <w:rsid w:val="00D9431D"/>
    <w:rsid w:val="00DA2383"/>
    <w:rsid w:val="00DA7616"/>
    <w:rsid w:val="00DB3360"/>
    <w:rsid w:val="00DC0948"/>
    <w:rsid w:val="00DC0DAC"/>
    <w:rsid w:val="00DC57C6"/>
    <w:rsid w:val="00DD2A79"/>
    <w:rsid w:val="00DD3A29"/>
    <w:rsid w:val="00DD4930"/>
    <w:rsid w:val="00DD4A91"/>
    <w:rsid w:val="00DE7316"/>
    <w:rsid w:val="00DE7E4D"/>
    <w:rsid w:val="00DF3993"/>
    <w:rsid w:val="00DF4401"/>
    <w:rsid w:val="00DF468F"/>
    <w:rsid w:val="00E00384"/>
    <w:rsid w:val="00E0296F"/>
    <w:rsid w:val="00E06145"/>
    <w:rsid w:val="00E11561"/>
    <w:rsid w:val="00E117B5"/>
    <w:rsid w:val="00E17C4B"/>
    <w:rsid w:val="00E34133"/>
    <w:rsid w:val="00E3685B"/>
    <w:rsid w:val="00E52282"/>
    <w:rsid w:val="00E57F56"/>
    <w:rsid w:val="00E63DF3"/>
    <w:rsid w:val="00E66210"/>
    <w:rsid w:val="00E84795"/>
    <w:rsid w:val="00E86C12"/>
    <w:rsid w:val="00E92046"/>
    <w:rsid w:val="00EA3B3D"/>
    <w:rsid w:val="00EA59BE"/>
    <w:rsid w:val="00EC001F"/>
    <w:rsid w:val="00EC261A"/>
    <w:rsid w:val="00EF6D40"/>
    <w:rsid w:val="00F02462"/>
    <w:rsid w:val="00F0390F"/>
    <w:rsid w:val="00F0485A"/>
    <w:rsid w:val="00F11884"/>
    <w:rsid w:val="00F11ECC"/>
    <w:rsid w:val="00F1519F"/>
    <w:rsid w:val="00F16491"/>
    <w:rsid w:val="00F226EA"/>
    <w:rsid w:val="00F23B13"/>
    <w:rsid w:val="00F310FE"/>
    <w:rsid w:val="00F31D28"/>
    <w:rsid w:val="00F326D7"/>
    <w:rsid w:val="00F403D6"/>
    <w:rsid w:val="00F522B7"/>
    <w:rsid w:val="00F52C38"/>
    <w:rsid w:val="00F5606C"/>
    <w:rsid w:val="00F65C5B"/>
    <w:rsid w:val="00F65FCA"/>
    <w:rsid w:val="00F72AAD"/>
    <w:rsid w:val="00F80300"/>
    <w:rsid w:val="00F84082"/>
    <w:rsid w:val="00F8655C"/>
    <w:rsid w:val="00F9311B"/>
    <w:rsid w:val="00F94119"/>
    <w:rsid w:val="00FA6BBC"/>
    <w:rsid w:val="00FB5418"/>
    <w:rsid w:val="00FD1997"/>
    <w:rsid w:val="00FD539F"/>
    <w:rsid w:val="00FE0E28"/>
    <w:rsid w:val="00FE144D"/>
    <w:rsid w:val="00FE6D9E"/>
    <w:rsid w:val="00FE740C"/>
    <w:rsid w:val="00FF70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57186"/>
  <w15:chartTrackingRefBased/>
  <w15:docId w15:val="{3B7D502F-567A-4021-9A0B-952CDC22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SimSun" w:hAnsi="Calibri Light" w:cs="Calibri Light"/>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10540"/>
    <w:rPr>
      <w:color w:val="000000"/>
      <w:sz w:val="22"/>
      <w:szCs w:val="22"/>
    </w:rPr>
  </w:style>
  <w:style w:type="paragraph" w:styleId="Cmsor2">
    <w:name w:val="heading 2"/>
    <w:basedOn w:val="Norml"/>
    <w:link w:val="Cmsor2Char"/>
    <w:qFormat/>
    <w:rsid w:val="00D6566E"/>
    <w:pPr>
      <w:spacing w:before="60" w:after="60"/>
      <w:jc w:val="both"/>
      <w:outlineLvl w:val="1"/>
    </w:pPr>
    <w:rPr>
      <w:rFonts w:eastAsia="Times New Roman"/>
      <w:i/>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17476D"/>
    <w:pPr>
      <w:tabs>
        <w:tab w:val="center" w:pos="4536"/>
        <w:tab w:val="right" w:pos="9072"/>
      </w:tabs>
    </w:pPr>
  </w:style>
  <w:style w:type="character" w:styleId="Oldalszm">
    <w:name w:val="page number"/>
    <w:basedOn w:val="Bekezdsalapbettpusa"/>
    <w:rsid w:val="0017476D"/>
  </w:style>
  <w:style w:type="paragraph" w:styleId="lfej">
    <w:name w:val="header"/>
    <w:basedOn w:val="Norml"/>
    <w:link w:val="lfejChar"/>
    <w:uiPriority w:val="99"/>
    <w:rsid w:val="0017476D"/>
    <w:pPr>
      <w:tabs>
        <w:tab w:val="center" w:pos="4536"/>
        <w:tab w:val="right" w:pos="9072"/>
      </w:tabs>
    </w:pPr>
  </w:style>
  <w:style w:type="paragraph" w:styleId="Cm">
    <w:name w:val="Title"/>
    <w:basedOn w:val="Norml"/>
    <w:next w:val="Norml"/>
    <w:link w:val="CmChar"/>
    <w:uiPriority w:val="10"/>
    <w:qFormat/>
    <w:rsid w:val="008962EA"/>
    <w:pPr>
      <w:contextualSpacing/>
    </w:pPr>
    <w:rPr>
      <w:rFonts w:eastAsia="Yu Gothic Light" w:cs="Times New Roman"/>
      <w:spacing w:val="-10"/>
      <w:kern w:val="28"/>
      <w:sz w:val="56"/>
      <w:szCs w:val="56"/>
      <w:lang w:val="en-US" w:eastAsia="en-US"/>
    </w:rPr>
  </w:style>
  <w:style w:type="character" w:customStyle="1" w:styleId="CmChar">
    <w:name w:val="Cím Char"/>
    <w:link w:val="Cm"/>
    <w:uiPriority w:val="10"/>
    <w:rsid w:val="008962EA"/>
    <w:rPr>
      <w:rFonts w:ascii="Calibri Light" w:eastAsia="Yu Gothic Light" w:hAnsi="Calibri Light"/>
      <w:spacing w:val="-10"/>
      <w:kern w:val="28"/>
      <w:sz w:val="56"/>
      <w:szCs w:val="56"/>
      <w:lang w:val="en-US" w:eastAsia="en-US"/>
    </w:rPr>
  </w:style>
  <w:style w:type="paragraph" w:styleId="TJ1">
    <w:name w:val="toc 1"/>
    <w:basedOn w:val="Norml"/>
    <w:next w:val="Norml"/>
    <w:autoRedefine/>
    <w:uiPriority w:val="39"/>
    <w:unhideWhenUsed/>
    <w:rsid w:val="00293E27"/>
    <w:pPr>
      <w:tabs>
        <w:tab w:val="left" w:pos="440"/>
        <w:tab w:val="right" w:leader="dot" w:pos="8990"/>
      </w:tabs>
      <w:spacing w:line="360" w:lineRule="auto"/>
      <w:jc w:val="both"/>
    </w:pPr>
  </w:style>
  <w:style w:type="character" w:styleId="Hiperhivatkozs">
    <w:name w:val="Hyperlink"/>
    <w:uiPriority w:val="99"/>
    <w:unhideWhenUsed/>
    <w:rsid w:val="008962EA"/>
    <w:rPr>
      <w:color w:val="0563C1"/>
      <w:u w:val="single"/>
    </w:rPr>
  </w:style>
  <w:style w:type="character" w:styleId="Feloldatlanmegemlts">
    <w:name w:val="Unresolved Mention"/>
    <w:uiPriority w:val="99"/>
    <w:semiHidden/>
    <w:unhideWhenUsed/>
    <w:rsid w:val="008962EA"/>
    <w:rPr>
      <w:color w:val="605E5C"/>
      <w:shd w:val="clear" w:color="auto" w:fill="E1DFDD"/>
    </w:rPr>
  </w:style>
  <w:style w:type="paragraph" w:styleId="Listaszerbekezds">
    <w:name w:val="List Paragraph"/>
    <w:basedOn w:val="Norml"/>
    <w:uiPriority w:val="34"/>
    <w:qFormat/>
    <w:rsid w:val="009C6E20"/>
    <w:pPr>
      <w:ind w:left="708"/>
    </w:pPr>
  </w:style>
  <w:style w:type="character" w:styleId="Jegyzethivatkozs">
    <w:name w:val="annotation reference"/>
    <w:uiPriority w:val="99"/>
    <w:semiHidden/>
    <w:unhideWhenUsed/>
    <w:rsid w:val="00194819"/>
    <w:rPr>
      <w:sz w:val="16"/>
      <w:szCs w:val="16"/>
    </w:rPr>
  </w:style>
  <w:style w:type="paragraph" w:styleId="Jegyzetszveg">
    <w:name w:val="annotation text"/>
    <w:basedOn w:val="Norml"/>
    <w:link w:val="JegyzetszvegChar"/>
    <w:uiPriority w:val="99"/>
    <w:unhideWhenUsed/>
    <w:rsid w:val="00194819"/>
    <w:rPr>
      <w:sz w:val="20"/>
      <w:szCs w:val="20"/>
    </w:rPr>
  </w:style>
  <w:style w:type="character" w:customStyle="1" w:styleId="JegyzetszvegChar">
    <w:name w:val="Jegyzetszöveg Char"/>
    <w:link w:val="Jegyzetszveg"/>
    <w:uiPriority w:val="99"/>
    <w:rsid w:val="00194819"/>
    <w:rPr>
      <w:lang w:eastAsia="zh-CN"/>
    </w:rPr>
  </w:style>
  <w:style w:type="paragraph" w:styleId="Megjegyzstrgya">
    <w:name w:val="annotation subject"/>
    <w:basedOn w:val="Jegyzetszveg"/>
    <w:next w:val="Jegyzetszveg"/>
    <w:link w:val="MegjegyzstrgyaChar"/>
    <w:uiPriority w:val="99"/>
    <w:semiHidden/>
    <w:unhideWhenUsed/>
    <w:rsid w:val="00194819"/>
    <w:rPr>
      <w:b/>
      <w:bCs/>
    </w:rPr>
  </w:style>
  <w:style w:type="character" w:customStyle="1" w:styleId="MegjegyzstrgyaChar">
    <w:name w:val="Megjegyzés tárgya Char"/>
    <w:link w:val="Megjegyzstrgya"/>
    <w:uiPriority w:val="99"/>
    <w:semiHidden/>
    <w:rsid w:val="00194819"/>
    <w:rPr>
      <w:b/>
      <w:bCs/>
      <w:lang w:eastAsia="zh-CN"/>
    </w:rPr>
  </w:style>
  <w:style w:type="paragraph" w:styleId="Buborkszveg">
    <w:name w:val="Balloon Text"/>
    <w:basedOn w:val="Norml"/>
    <w:link w:val="BuborkszvegChar"/>
    <w:uiPriority w:val="99"/>
    <w:semiHidden/>
    <w:unhideWhenUsed/>
    <w:rsid w:val="00194819"/>
    <w:rPr>
      <w:rFonts w:ascii="Segoe UI" w:hAnsi="Segoe UI" w:cs="Segoe UI"/>
      <w:sz w:val="18"/>
      <w:szCs w:val="18"/>
    </w:rPr>
  </w:style>
  <w:style w:type="character" w:customStyle="1" w:styleId="BuborkszvegChar">
    <w:name w:val="Buborékszöveg Char"/>
    <w:link w:val="Buborkszveg"/>
    <w:uiPriority w:val="99"/>
    <w:semiHidden/>
    <w:rsid w:val="00194819"/>
    <w:rPr>
      <w:rFonts w:ascii="Segoe UI" w:hAnsi="Segoe UI" w:cs="Segoe UI"/>
      <w:sz w:val="18"/>
      <w:szCs w:val="18"/>
      <w:lang w:eastAsia="zh-CN"/>
    </w:rPr>
  </w:style>
  <w:style w:type="paragraph" w:styleId="Lbjegyzetszveg">
    <w:name w:val="footnote text"/>
    <w:basedOn w:val="Norml"/>
    <w:link w:val="LbjegyzetszvegChar"/>
    <w:uiPriority w:val="99"/>
    <w:semiHidden/>
    <w:unhideWhenUsed/>
    <w:rsid w:val="00244798"/>
    <w:rPr>
      <w:sz w:val="20"/>
      <w:szCs w:val="20"/>
    </w:rPr>
  </w:style>
  <w:style w:type="character" w:customStyle="1" w:styleId="LbjegyzetszvegChar">
    <w:name w:val="Lábjegyzetszöveg Char"/>
    <w:link w:val="Lbjegyzetszveg"/>
    <w:uiPriority w:val="99"/>
    <w:semiHidden/>
    <w:rsid w:val="00244798"/>
    <w:rPr>
      <w:lang w:eastAsia="zh-CN"/>
    </w:rPr>
  </w:style>
  <w:style w:type="character" w:styleId="Lbjegyzet-hivatkozs">
    <w:name w:val="footnote reference"/>
    <w:uiPriority w:val="99"/>
    <w:semiHidden/>
    <w:unhideWhenUsed/>
    <w:rsid w:val="00244798"/>
    <w:rPr>
      <w:vertAlign w:val="superscript"/>
    </w:rPr>
  </w:style>
  <w:style w:type="character" w:customStyle="1" w:styleId="llbChar">
    <w:name w:val="Élőláb Char"/>
    <w:link w:val="llb"/>
    <w:uiPriority w:val="99"/>
    <w:rsid w:val="00910CBE"/>
    <w:rPr>
      <w:sz w:val="24"/>
      <w:szCs w:val="24"/>
      <w:lang w:eastAsia="zh-CN"/>
    </w:rPr>
  </w:style>
  <w:style w:type="paragraph" w:styleId="Listafolytatsa2">
    <w:name w:val="List Continue 2"/>
    <w:basedOn w:val="Norml"/>
    <w:rsid w:val="00D71F57"/>
    <w:pPr>
      <w:spacing w:after="120"/>
      <w:ind w:left="566"/>
      <w:contextualSpacing/>
    </w:pPr>
    <w:rPr>
      <w:rFonts w:ascii="Verdana" w:eastAsia="Times New Roman" w:hAnsi="Verdana"/>
      <w:lang w:eastAsia="en-US"/>
    </w:rPr>
  </w:style>
  <w:style w:type="character" w:customStyle="1" w:styleId="Cmsor2Char">
    <w:name w:val="Címsor 2 Char"/>
    <w:link w:val="Cmsor2"/>
    <w:rsid w:val="00D6566E"/>
    <w:rPr>
      <w:rFonts w:eastAsia="Times New Roman"/>
      <w:i/>
      <w:sz w:val="24"/>
    </w:rPr>
  </w:style>
  <w:style w:type="paragraph" w:styleId="TJ2">
    <w:name w:val="toc 2"/>
    <w:basedOn w:val="Norml"/>
    <w:next w:val="Norml"/>
    <w:autoRedefine/>
    <w:uiPriority w:val="39"/>
    <w:unhideWhenUsed/>
    <w:rsid w:val="00BF1E2C"/>
    <w:pPr>
      <w:ind w:left="240"/>
    </w:pPr>
  </w:style>
  <w:style w:type="character" w:customStyle="1" w:styleId="lfejChar">
    <w:name w:val="Élőfej Char"/>
    <w:link w:val="lfej"/>
    <w:uiPriority w:val="99"/>
    <w:rsid w:val="00EA3B3D"/>
    <w:rPr>
      <w:sz w:val="24"/>
      <w:szCs w:val="24"/>
      <w:lang w:eastAsia="zh-CN"/>
    </w:rPr>
  </w:style>
  <w:style w:type="character" w:styleId="Mrltotthiperhivatkozs">
    <w:name w:val="FollowedHyperlink"/>
    <w:basedOn w:val="Bekezdsalapbettpusa"/>
    <w:uiPriority w:val="99"/>
    <w:semiHidden/>
    <w:unhideWhenUsed/>
    <w:rsid w:val="007F5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41132">
      <w:bodyDiv w:val="1"/>
      <w:marLeft w:val="0"/>
      <w:marRight w:val="0"/>
      <w:marTop w:val="0"/>
      <w:marBottom w:val="0"/>
      <w:divBdr>
        <w:top w:val="none" w:sz="0" w:space="0" w:color="auto"/>
        <w:left w:val="none" w:sz="0" w:space="0" w:color="auto"/>
        <w:bottom w:val="none" w:sz="0" w:space="0" w:color="auto"/>
        <w:right w:val="none" w:sz="0" w:space="0" w:color="auto"/>
      </w:divBdr>
    </w:div>
    <w:div w:id="10959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bor.hu" TargetMode="External"/><Relationship Id="rId13" Type="http://schemas.openxmlformats.org/officeDocument/2006/relationships/hyperlink" Target="https://www.facebook.com/winesofhungaryfacebook" TargetMode="External"/><Relationship Id="rId18" Type="http://schemas.openxmlformats.org/officeDocument/2006/relationships/hyperlink" Target="mailto:ugyfelszolgalat@naih.h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irosag.hu/ugyfelkonnectati-portal/birosag-kereso" TargetMode="External"/><Relationship Id="rId7" Type="http://schemas.openxmlformats.org/officeDocument/2006/relationships/endnotes" Target="endnotes.xml"/><Relationship Id="rId12" Type="http://schemas.openxmlformats.org/officeDocument/2006/relationships/hyperlink" Target="https://osakaexpo.winesofhungary.hu/" TargetMode="External"/><Relationship Id="rId17" Type="http://schemas.openxmlformats.org/officeDocument/2006/relationships/hyperlink" Target="https://policies.google.com/privacy?hl=en_U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acebook.com/legal/terms/information_about_page_insights_data" TargetMode="External"/><Relationship Id="rId20" Type="http://schemas.openxmlformats.org/officeDocument/2006/relationships/hyperlink" Target="http://birosag.hu/torvenyszek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akaexpo.winesofhungary.h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legal/terms/page_controller_addendum" TargetMode="External"/><Relationship Id="rId23" Type="http://schemas.openxmlformats.org/officeDocument/2006/relationships/hyperlink" Target="mailto:gyula.balasy@lounge.hu" TargetMode="External"/><Relationship Id="rId10" Type="http://schemas.openxmlformats.org/officeDocument/2006/relationships/hyperlink" Target="https://osakaexpo.winesofhungary.hu/" TargetMode="External"/><Relationship Id="rId19"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adatvedelem@bor.hu" TargetMode="External"/><Relationship Id="rId14" Type="http://schemas.openxmlformats.org/officeDocument/2006/relationships/hyperlink" Target="https://www.instagram.com/wines.of.hungary/" TargetMode="External"/><Relationship Id="rId22" Type="http://schemas.openxmlformats.org/officeDocument/2006/relationships/hyperlink" Target="mailto:gyula.balasy@lounge.hu"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C88E7-F6B2-4114-8E44-5AF452E4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5559</Words>
  <Characters>38362</Characters>
  <Application>Microsoft Office Word</Application>
  <DocSecurity>0</DocSecurity>
  <Lines>319</Lines>
  <Paragraphs>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43834</CharactersWithSpaces>
  <SharedDoc>false</SharedDoc>
  <HLinks>
    <vt:vector size="72" baseType="variant">
      <vt:variant>
        <vt:i4>7602228</vt:i4>
      </vt:variant>
      <vt:variant>
        <vt:i4>33</vt:i4>
      </vt:variant>
      <vt:variant>
        <vt:i4>0</vt:i4>
      </vt:variant>
      <vt:variant>
        <vt:i4>5</vt:i4>
      </vt:variant>
      <vt:variant>
        <vt:lpwstr>http://www.szamlazz.hu/</vt:lpwstr>
      </vt:variant>
      <vt:variant>
        <vt:lpwstr/>
      </vt:variant>
      <vt:variant>
        <vt:i4>4784225</vt:i4>
      </vt:variant>
      <vt:variant>
        <vt:i4>30</vt:i4>
      </vt:variant>
      <vt:variant>
        <vt:i4>0</vt:i4>
      </vt:variant>
      <vt:variant>
        <vt:i4>5</vt:i4>
      </vt:variant>
      <vt:variant>
        <vt:lpwstr>mailto:info@szamlazz.hu</vt:lpwstr>
      </vt:variant>
      <vt:variant>
        <vt:lpwstr/>
      </vt:variant>
      <vt:variant>
        <vt:i4>65570</vt:i4>
      </vt:variant>
      <vt:variant>
        <vt:i4>27</vt:i4>
      </vt:variant>
      <vt:variant>
        <vt:i4>0</vt:i4>
      </vt:variant>
      <vt:variant>
        <vt:i4>5</vt:i4>
      </vt:variant>
      <vt:variant>
        <vt:lpwstr>mailto:support@dotroll.hu</vt:lpwstr>
      </vt:variant>
      <vt:variant>
        <vt:lpwstr/>
      </vt:variant>
      <vt:variant>
        <vt:i4>6750300</vt:i4>
      </vt:variant>
      <vt:variant>
        <vt:i4>24</vt:i4>
      </vt:variant>
      <vt:variant>
        <vt:i4>0</vt:i4>
      </vt:variant>
      <vt:variant>
        <vt:i4>5</vt:i4>
      </vt:variant>
      <vt:variant>
        <vt:lpwstr>mailto:judit@szepend.hu</vt:lpwstr>
      </vt:variant>
      <vt:variant>
        <vt:lpwstr/>
      </vt:variant>
      <vt:variant>
        <vt:i4>589848</vt:i4>
      </vt:variant>
      <vt:variant>
        <vt:i4>21</vt:i4>
      </vt:variant>
      <vt:variant>
        <vt:i4>0</vt:i4>
      </vt:variant>
      <vt:variant>
        <vt:i4>5</vt:i4>
      </vt:variant>
      <vt:variant>
        <vt:lpwstr>http://birosag.hu/ugyfelkapcsolati-portal/birosag-kereso</vt:lpwstr>
      </vt:variant>
      <vt:variant>
        <vt:lpwstr/>
      </vt:variant>
      <vt:variant>
        <vt:i4>7077950</vt:i4>
      </vt:variant>
      <vt:variant>
        <vt:i4>18</vt:i4>
      </vt:variant>
      <vt:variant>
        <vt:i4>0</vt:i4>
      </vt:variant>
      <vt:variant>
        <vt:i4>5</vt:i4>
      </vt:variant>
      <vt:variant>
        <vt:lpwstr>http://birosag.hu/torvenyszekek</vt:lpwstr>
      </vt:variant>
      <vt:variant>
        <vt:lpwstr/>
      </vt:variant>
      <vt:variant>
        <vt:i4>7798833</vt:i4>
      </vt:variant>
      <vt:variant>
        <vt:i4>15</vt:i4>
      </vt:variant>
      <vt:variant>
        <vt:i4>0</vt:i4>
      </vt:variant>
      <vt:variant>
        <vt:i4>5</vt:i4>
      </vt:variant>
      <vt:variant>
        <vt:lpwstr>http://www.naih.hu/</vt:lpwstr>
      </vt:variant>
      <vt:variant>
        <vt:lpwstr/>
      </vt:variant>
      <vt:variant>
        <vt:i4>3407888</vt:i4>
      </vt:variant>
      <vt:variant>
        <vt:i4>12</vt:i4>
      </vt:variant>
      <vt:variant>
        <vt:i4>0</vt:i4>
      </vt:variant>
      <vt:variant>
        <vt:i4>5</vt:i4>
      </vt:variant>
      <vt:variant>
        <vt:lpwstr>mailto:ugyfelszolgalat@naih.hu</vt:lpwstr>
      </vt:variant>
      <vt:variant>
        <vt:lpwstr/>
      </vt:variant>
      <vt:variant>
        <vt:i4>5963843</vt:i4>
      </vt:variant>
      <vt:variant>
        <vt:i4>9</vt:i4>
      </vt:variant>
      <vt:variant>
        <vt:i4>0</vt:i4>
      </vt:variant>
      <vt:variant>
        <vt:i4>5</vt:i4>
      </vt:variant>
      <vt:variant>
        <vt:lpwstr>https://policies.google.com/privacy?hl=hu</vt:lpwstr>
      </vt:variant>
      <vt:variant>
        <vt:lpwstr/>
      </vt:variant>
      <vt:variant>
        <vt:i4>5505103</vt:i4>
      </vt:variant>
      <vt:variant>
        <vt:i4>6</vt:i4>
      </vt:variant>
      <vt:variant>
        <vt:i4>0</vt:i4>
      </vt:variant>
      <vt:variant>
        <vt:i4>5</vt:i4>
      </vt:variant>
      <vt:variant>
        <vt:lpwstr>https://www.cookieserve.com/</vt:lpwstr>
      </vt:variant>
      <vt:variant>
        <vt:lpwstr/>
      </vt:variant>
      <vt:variant>
        <vt:i4>2687015</vt:i4>
      </vt:variant>
      <vt:variant>
        <vt:i4>3</vt:i4>
      </vt:variant>
      <vt:variant>
        <vt:i4>0</vt:i4>
      </vt:variant>
      <vt:variant>
        <vt:i4>5</vt:i4>
      </vt:variant>
      <vt:variant>
        <vt:lpwstr>http://www.21solutions.hu/</vt:lpwstr>
      </vt:variant>
      <vt:variant>
        <vt:lpwstr/>
      </vt:variant>
      <vt:variant>
        <vt:i4>5898342</vt:i4>
      </vt:variant>
      <vt:variant>
        <vt:i4>0</vt:i4>
      </vt:variant>
      <vt:variant>
        <vt:i4>0</vt:i4>
      </vt:variant>
      <vt:variant>
        <vt:i4>5</vt:i4>
      </vt:variant>
      <vt:variant>
        <vt:lpwstr>mailto:info@21solutions.hu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 Antal Krisztián LL.M.</dc:creator>
  <dc:description/>
  <cp:lastModifiedBy>Dr. Antal Krisztián LL.M.</cp:lastModifiedBy>
  <cp:revision>5</cp:revision>
  <cp:lastPrinted>2025-03-12T13:58:00Z</cp:lastPrinted>
  <dcterms:created xsi:type="dcterms:W3CDTF">2025-03-24T11:40:00Z</dcterms:created>
  <dcterms:modified xsi:type="dcterms:W3CDTF">2025-03-27T01:01:00Z</dcterms:modified>
</cp:coreProperties>
</file>